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4AEB" w14:textId="6F2A4B95" w:rsidR="00B02550" w:rsidRDefault="00583B10">
      <w:pPr>
        <w:rPr>
          <w:b/>
          <w:bCs/>
          <w:color w:val="22272F"/>
          <w:sz w:val="30"/>
          <w:szCs w:val="30"/>
          <w:shd w:val="clear" w:color="auto" w:fill="FFFFFF"/>
        </w:rPr>
      </w:pPr>
      <w:r>
        <w:br/>
      </w:r>
      <w:r>
        <w:rPr>
          <w:b/>
          <w:bCs/>
          <w:color w:val="22272F"/>
          <w:sz w:val="30"/>
          <w:szCs w:val="30"/>
          <w:shd w:val="clear" w:color="auto" w:fill="FFFFFF"/>
        </w:rPr>
        <w:t>Порядок проведения государственной итоговой аттестации по образовательным программам среднего общего образования</w:t>
      </w:r>
    </w:p>
    <w:p w14:paraId="40755F7C"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 Общие положения</w:t>
      </w:r>
    </w:p>
    <w:p w14:paraId="71DCE30C"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41FF3CB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14:paraId="77CA28C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14:paraId="218A44E3"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sidRPr="00583B10">
        <w:rPr>
          <w:rFonts w:ascii="Times New Roman" w:eastAsia="Times New Roman" w:hAnsi="Times New Roman" w:cs="Times New Roman"/>
          <w:color w:val="464C55"/>
          <w:sz w:val="18"/>
          <w:szCs w:val="18"/>
          <w:vertAlign w:val="superscript"/>
          <w:lang w:eastAsia="ru-RU"/>
        </w:rPr>
        <w:t> </w:t>
      </w:r>
      <w:hyperlink r:id="rId4" w:anchor="block_1111" w:history="1">
        <w:r w:rsidRPr="00583B10">
          <w:rPr>
            <w:rFonts w:ascii="Times New Roman" w:eastAsia="Times New Roman" w:hAnsi="Times New Roman" w:cs="Times New Roman"/>
            <w:color w:val="3272C0"/>
            <w:sz w:val="18"/>
            <w:szCs w:val="18"/>
            <w:vertAlign w:val="superscript"/>
            <w:lang w:eastAsia="ru-RU"/>
          </w:rPr>
          <w:t>1</w:t>
        </w:r>
      </w:hyperlink>
      <w:r w:rsidRPr="00583B10">
        <w:rPr>
          <w:rFonts w:ascii="Times New Roman" w:eastAsia="Times New Roman" w:hAnsi="Times New Roman" w:cs="Times New Roman"/>
          <w:color w:val="464C55"/>
          <w:sz w:val="24"/>
          <w:szCs w:val="24"/>
          <w:lang w:eastAsia="ru-RU"/>
        </w:rPr>
        <w:t>.</w:t>
      </w:r>
    </w:p>
    <w:p w14:paraId="50818B1C"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w:t>
      </w:r>
      <w:hyperlink r:id="rId5" w:anchor="block_1000" w:history="1">
        <w:r w:rsidRPr="00583B10">
          <w:rPr>
            <w:rFonts w:ascii="Times New Roman" w:eastAsia="Times New Roman" w:hAnsi="Times New Roman" w:cs="Times New Roman"/>
            <w:color w:val="3272C0"/>
            <w:sz w:val="24"/>
            <w:szCs w:val="24"/>
            <w:lang w:eastAsia="ru-RU"/>
          </w:rPr>
          <w:t>порядке</w:t>
        </w:r>
      </w:hyperlink>
      <w:r w:rsidRPr="00583B10">
        <w:rPr>
          <w:rFonts w:ascii="Times New Roman" w:eastAsia="Times New Roman" w:hAnsi="Times New Roman" w:cs="Times New Roman"/>
          <w:color w:val="464C55"/>
          <w:sz w:val="24"/>
          <w:szCs w:val="24"/>
          <w:lang w:eastAsia="ru-RU"/>
        </w:rPr>
        <w:t>, устанавливаемом Министерством просвещения Российской Федерации</w:t>
      </w:r>
      <w:r w:rsidRPr="00583B10">
        <w:rPr>
          <w:rFonts w:ascii="Times New Roman" w:eastAsia="Times New Roman" w:hAnsi="Times New Roman" w:cs="Times New Roman"/>
          <w:color w:val="464C55"/>
          <w:sz w:val="18"/>
          <w:szCs w:val="18"/>
          <w:vertAlign w:val="superscript"/>
          <w:lang w:eastAsia="ru-RU"/>
        </w:rPr>
        <w:t> </w:t>
      </w:r>
      <w:hyperlink r:id="rId6" w:anchor="block_2222" w:history="1">
        <w:r w:rsidRPr="00583B10">
          <w:rPr>
            <w:rFonts w:ascii="Times New Roman" w:eastAsia="Times New Roman" w:hAnsi="Times New Roman" w:cs="Times New Roman"/>
            <w:color w:val="3272C0"/>
            <w:sz w:val="18"/>
            <w:szCs w:val="18"/>
            <w:vertAlign w:val="superscript"/>
            <w:lang w:eastAsia="ru-RU"/>
          </w:rPr>
          <w:t>2</w:t>
        </w:r>
      </w:hyperlink>
      <w:r w:rsidRPr="00583B10">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14C2986D"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w:t>
      </w:r>
      <w:r w:rsidRPr="00583B10">
        <w:rPr>
          <w:rFonts w:ascii="Times New Roman" w:eastAsia="Times New Roman" w:hAnsi="Times New Roman" w:cs="Times New Roman"/>
          <w:color w:val="464C55"/>
          <w:sz w:val="18"/>
          <w:szCs w:val="18"/>
          <w:vertAlign w:val="superscript"/>
          <w:lang w:eastAsia="ru-RU"/>
        </w:rPr>
        <w:t> </w:t>
      </w:r>
      <w:hyperlink r:id="rId7" w:anchor="block_3333" w:history="1">
        <w:r w:rsidRPr="00583B10">
          <w:rPr>
            <w:rFonts w:ascii="Times New Roman" w:eastAsia="Times New Roman" w:hAnsi="Times New Roman" w:cs="Times New Roman"/>
            <w:color w:val="3272C0"/>
            <w:sz w:val="18"/>
            <w:szCs w:val="18"/>
            <w:vertAlign w:val="superscript"/>
            <w:lang w:eastAsia="ru-RU"/>
          </w:rPr>
          <w:t>3</w:t>
        </w:r>
      </w:hyperlink>
      <w:r w:rsidRPr="00583B10">
        <w:rPr>
          <w:rFonts w:ascii="Times New Roman" w:eastAsia="Times New Roman" w:hAnsi="Times New Roman" w:cs="Times New Roman"/>
          <w:color w:val="464C55"/>
          <w:sz w:val="24"/>
          <w:szCs w:val="24"/>
          <w:lang w:eastAsia="ru-RU"/>
        </w:rPr>
        <w:t>.</w:t>
      </w:r>
    </w:p>
    <w:p w14:paraId="085E4C9E"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w:t>
      </w:r>
      <w:hyperlink r:id="rId8" w:anchor="block_200" w:history="1">
        <w:r w:rsidRPr="00583B10">
          <w:rPr>
            <w:rFonts w:ascii="Times New Roman" w:eastAsia="Times New Roman" w:hAnsi="Times New Roman" w:cs="Times New Roman"/>
            <w:color w:val="3272C0"/>
            <w:sz w:val="24"/>
            <w:szCs w:val="24"/>
            <w:lang w:eastAsia="ru-RU"/>
          </w:rPr>
          <w:t>формах</w:t>
        </w:r>
      </w:hyperlink>
      <w:r w:rsidRPr="00583B10">
        <w:rPr>
          <w:rFonts w:ascii="Times New Roman" w:eastAsia="Times New Roman" w:hAnsi="Times New Roman" w:cs="Times New Roman"/>
          <w:color w:val="464C55"/>
          <w:sz w:val="24"/>
          <w:szCs w:val="24"/>
          <w:lang w:eastAsia="ru-RU"/>
        </w:rPr>
        <w:t>, устанавливаемых настоящим Порядком</w:t>
      </w:r>
      <w:r w:rsidRPr="00583B10">
        <w:rPr>
          <w:rFonts w:ascii="Times New Roman" w:eastAsia="Times New Roman" w:hAnsi="Times New Roman" w:cs="Times New Roman"/>
          <w:color w:val="464C55"/>
          <w:sz w:val="18"/>
          <w:szCs w:val="18"/>
          <w:vertAlign w:val="superscript"/>
          <w:lang w:eastAsia="ru-RU"/>
        </w:rPr>
        <w:t> </w:t>
      </w:r>
      <w:hyperlink r:id="rId9" w:anchor="block_4444" w:history="1">
        <w:r w:rsidRPr="00583B10">
          <w:rPr>
            <w:rFonts w:ascii="Times New Roman" w:eastAsia="Times New Roman" w:hAnsi="Times New Roman" w:cs="Times New Roman"/>
            <w:color w:val="3272C0"/>
            <w:sz w:val="18"/>
            <w:szCs w:val="18"/>
            <w:vertAlign w:val="superscript"/>
            <w:lang w:eastAsia="ru-RU"/>
          </w:rPr>
          <w:t>4</w:t>
        </w:r>
      </w:hyperlink>
      <w:r w:rsidRPr="00583B10">
        <w:rPr>
          <w:rFonts w:ascii="Times New Roman" w:eastAsia="Times New Roman" w:hAnsi="Times New Roman" w:cs="Times New Roman"/>
          <w:color w:val="464C55"/>
          <w:sz w:val="24"/>
          <w:szCs w:val="24"/>
          <w:lang w:eastAsia="ru-RU"/>
        </w:rPr>
        <w:t> (далее - экстерны).</w:t>
      </w:r>
    </w:p>
    <w:p w14:paraId="24ADF3A9"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II. Формы проведения ГИА и участники ГИА</w:t>
      </w:r>
    </w:p>
    <w:p w14:paraId="40695EF4"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256C983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 ГИА проводится:</w:t>
      </w:r>
    </w:p>
    <w:p w14:paraId="5217A309"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sidRPr="00583B10">
        <w:rPr>
          <w:rFonts w:ascii="Times New Roman" w:eastAsia="Times New Roman" w:hAnsi="Times New Roman" w:cs="Times New Roman"/>
          <w:color w:val="464C55"/>
          <w:sz w:val="18"/>
          <w:szCs w:val="18"/>
          <w:vertAlign w:val="superscript"/>
          <w:lang w:eastAsia="ru-RU"/>
        </w:rPr>
        <w:t> </w:t>
      </w:r>
      <w:hyperlink r:id="rId10" w:anchor="block_5555" w:history="1">
        <w:r w:rsidRPr="00583B10">
          <w:rPr>
            <w:rFonts w:ascii="Times New Roman" w:eastAsia="Times New Roman" w:hAnsi="Times New Roman" w:cs="Times New Roman"/>
            <w:color w:val="3272C0"/>
            <w:sz w:val="18"/>
            <w:szCs w:val="18"/>
            <w:vertAlign w:val="superscript"/>
            <w:lang w:eastAsia="ru-RU"/>
          </w:rPr>
          <w:t>5</w:t>
        </w:r>
      </w:hyperlink>
      <w:r w:rsidRPr="00583B10">
        <w:rPr>
          <w:rFonts w:ascii="Times New Roman" w:eastAsia="Times New Roman" w:hAnsi="Times New Roman" w:cs="Times New Roman"/>
          <w:color w:val="464C55"/>
          <w:sz w:val="24"/>
          <w:szCs w:val="24"/>
          <w:lang w:eastAsia="ru-RU"/>
        </w:rPr>
        <w:t xml:space="preserve"> (далее - КИМ), - для лиц, обучающихся по образовательным </w:t>
      </w:r>
      <w:r w:rsidRPr="00583B10">
        <w:rPr>
          <w:rFonts w:ascii="Times New Roman" w:eastAsia="Times New Roman" w:hAnsi="Times New Roman" w:cs="Times New Roman"/>
          <w:color w:val="464C55"/>
          <w:sz w:val="24"/>
          <w:szCs w:val="24"/>
          <w:lang w:eastAsia="ru-RU"/>
        </w:rPr>
        <w:lastRenderedPageBreak/>
        <w:t>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14:paraId="6FD6672F"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Pr="00583B10">
        <w:rPr>
          <w:rFonts w:ascii="Times New Roman" w:eastAsia="Times New Roman" w:hAnsi="Times New Roman" w:cs="Times New Roman"/>
          <w:color w:val="464C55"/>
          <w:sz w:val="18"/>
          <w:szCs w:val="18"/>
          <w:vertAlign w:val="superscript"/>
          <w:lang w:eastAsia="ru-RU"/>
        </w:rPr>
        <w:t> </w:t>
      </w:r>
      <w:hyperlink r:id="rId11" w:anchor="block_6666" w:history="1">
        <w:r w:rsidRPr="00583B10">
          <w:rPr>
            <w:rFonts w:ascii="Times New Roman" w:eastAsia="Times New Roman" w:hAnsi="Times New Roman" w:cs="Times New Roman"/>
            <w:color w:val="3272C0"/>
            <w:sz w:val="18"/>
            <w:szCs w:val="18"/>
            <w:vertAlign w:val="superscript"/>
            <w:lang w:eastAsia="ru-RU"/>
          </w:rPr>
          <w:t>6</w:t>
        </w:r>
      </w:hyperlink>
      <w:r w:rsidRPr="00583B10">
        <w:rPr>
          <w:rFonts w:ascii="Times New Roman" w:eastAsia="Times New Roman" w:hAnsi="Times New Roman" w:cs="Times New Roman"/>
          <w:color w:val="464C55"/>
          <w:sz w:val="24"/>
          <w:szCs w:val="24"/>
          <w:lang w:eastAsia="ru-RU"/>
        </w:rPr>
        <w:t> (далее - обучающиеся с ограниченными возможностями здоровья, обучающиеся - дети-инвалиды и инвалиды);</w:t>
      </w:r>
    </w:p>
    <w:p w14:paraId="0F416AE4"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583B10">
        <w:rPr>
          <w:rFonts w:ascii="Times New Roman" w:eastAsia="Times New Roman" w:hAnsi="Times New Roman" w:cs="Times New Roman"/>
          <w:color w:val="464C55"/>
          <w:sz w:val="18"/>
          <w:szCs w:val="18"/>
          <w:vertAlign w:val="superscript"/>
          <w:lang w:eastAsia="ru-RU"/>
        </w:rPr>
        <w:t> </w:t>
      </w:r>
      <w:hyperlink r:id="rId12" w:anchor="block_7777" w:history="1">
        <w:r w:rsidRPr="00583B10">
          <w:rPr>
            <w:rFonts w:ascii="Times New Roman" w:eastAsia="Times New Roman" w:hAnsi="Times New Roman" w:cs="Times New Roman"/>
            <w:color w:val="3272C0"/>
            <w:sz w:val="18"/>
            <w:szCs w:val="18"/>
            <w:vertAlign w:val="superscript"/>
            <w:lang w:eastAsia="ru-RU"/>
          </w:rPr>
          <w:t>7</w:t>
        </w:r>
      </w:hyperlink>
      <w:r w:rsidRPr="00583B10">
        <w:rPr>
          <w:rFonts w:ascii="Times New Roman" w:eastAsia="Times New Roman" w:hAnsi="Times New Roman" w:cs="Times New Roman"/>
          <w:color w:val="464C55"/>
          <w:sz w:val="24"/>
          <w:szCs w:val="24"/>
          <w:lang w:eastAsia="ru-RU"/>
        </w:rPr>
        <w: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5BAE673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r w:rsidRPr="00583B10">
        <w:rPr>
          <w:rFonts w:ascii="Times New Roman" w:eastAsia="Times New Roman" w:hAnsi="Times New Roman" w:cs="Times New Roman"/>
          <w:color w:val="464C55"/>
          <w:sz w:val="18"/>
          <w:szCs w:val="18"/>
          <w:vertAlign w:val="superscript"/>
          <w:lang w:eastAsia="ru-RU"/>
        </w:rPr>
        <w:t> </w:t>
      </w:r>
      <w:hyperlink r:id="rId13" w:anchor="block_8888" w:history="1">
        <w:r w:rsidRPr="00583B10">
          <w:rPr>
            <w:rFonts w:ascii="Times New Roman" w:eastAsia="Times New Roman" w:hAnsi="Times New Roman" w:cs="Times New Roman"/>
            <w:color w:val="3272C0"/>
            <w:sz w:val="18"/>
            <w:szCs w:val="18"/>
            <w:vertAlign w:val="superscript"/>
            <w:lang w:eastAsia="ru-RU"/>
          </w:rPr>
          <w:t>8</w:t>
        </w:r>
      </w:hyperlink>
      <w:r w:rsidRPr="00583B10">
        <w:rPr>
          <w:rFonts w:ascii="Times New Roman" w:eastAsia="Times New Roman" w:hAnsi="Times New Roman" w:cs="Times New Roman"/>
          <w:color w:val="464C55"/>
          <w:sz w:val="24"/>
          <w:szCs w:val="24"/>
          <w:lang w:eastAsia="ru-RU"/>
        </w:rPr>
        <w:t>.</w:t>
      </w:r>
    </w:p>
    <w:p w14:paraId="4CB9D61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14:paraId="1057CE0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по математике проводится по двум уровням:</w:t>
      </w:r>
    </w:p>
    <w:p w14:paraId="1388DFC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14:paraId="04FDB65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14:paraId="1448709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Экзамены по всем учебным предметам (за исключением иностранных языков, а также родного языка и родной литературы) проводятся на русском языке.</w:t>
      </w:r>
    </w:p>
    <w:p w14:paraId="3A14DE13"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9. Для лиц, указанных в </w:t>
      </w:r>
      <w:hyperlink r:id="rId14" w:anchor="block_10072" w:history="1">
        <w:r w:rsidRPr="00583B10">
          <w:rPr>
            <w:rFonts w:ascii="Times New Roman" w:eastAsia="Times New Roman" w:hAnsi="Times New Roman" w:cs="Times New Roman"/>
            <w:color w:val="3272C0"/>
            <w:sz w:val="24"/>
            <w:szCs w:val="24"/>
            <w:lang w:eastAsia="ru-RU"/>
          </w:rPr>
          <w:t>подпункте "б" пункта 7</w:t>
        </w:r>
      </w:hyperlink>
      <w:r w:rsidRPr="00583B10">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14:paraId="4D984AB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583B10">
        <w:rPr>
          <w:rFonts w:ascii="Times New Roman" w:eastAsia="Times New Roman" w:hAnsi="Times New Roman" w:cs="Times New Roman"/>
          <w:color w:val="464C55"/>
          <w:sz w:val="18"/>
          <w:szCs w:val="18"/>
          <w:vertAlign w:val="superscript"/>
          <w:lang w:eastAsia="ru-RU"/>
        </w:rPr>
        <w:t> </w:t>
      </w:r>
      <w:hyperlink r:id="rId15" w:anchor="block_9999" w:history="1">
        <w:r w:rsidRPr="00583B10">
          <w:rPr>
            <w:rFonts w:ascii="Times New Roman" w:eastAsia="Times New Roman" w:hAnsi="Times New Roman" w:cs="Times New Roman"/>
            <w:color w:val="3272C0"/>
            <w:sz w:val="18"/>
            <w:szCs w:val="18"/>
            <w:vertAlign w:val="superscript"/>
            <w:lang w:eastAsia="ru-RU"/>
          </w:rPr>
          <w:t>9</w:t>
        </w:r>
      </w:hyperlink>
      <w:r w:rsidRPr="00583B10">
        <w:rPr>
          <w:rFonts w:ascii="Times New Roman" w:eastAsia="Times New Roman" w:hAnsi="Times New Roman" w:cs="Times New Roman"/>
          <w:color w:val="464C55"/>
          <w:sz w:val="24"/>
          <w:szCs w:val="24"/>
          <w:lang w:eastAsia="ru-RU"/>
        </w:rPr>
        <w:t>.</w:t>
      </w:r>
    </w:p>
    <w:p w14:paraId="6677BAE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14:paraId="1A49268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14:paraId="0356D166"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11. Выбранные участниками ГИА учебные предметы, уровень ЕГЭ по математике (базовый или профильный), форма (формы) ГИА (для лиц, указанных в </w:t>
      </w:r>
      <w:hyperlink r:id="rId16" w:anchor="block_10072" w:history="1">
        <w:r w:rsidRPr="00583B10">
          <w:rPr>
            <w:rFonts w:ascii="Times New Roman" w:eastAsia="Times New Roman" w:hAnsi="Times New Roman" w:cs="Times New Roman"/>
            <w:color w:val="3272C0"/>
            <w:sz w:val="24"/>
            <w:szCs w:val="24"/>
            <w:lang w:eastAsia="ru-RU"/>
          </w:rPr>
          <w:t>подпункте "б" пункта 7</w:t>
        </w:r>
      </w:hyperlink>
      <w:r w:rsidRPr="00583B10">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
    <w:p w14:paraId="34ABE1D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Заявления об участии в ГИА подаются до 1 февраля включительно:</w:t>
      </w:r>
    </w:p>
    <w:p w14:paraId="4102C56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обучающимися - в образовательные организации, в которых обучающиеся осваивают образовательные программы среднего общего образования;</w:t>
      </w:r>
    </w:p>
    <w:p w14:paraId="225BB5E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14:paraId="335EC65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14:paraId="55ED07B9"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block_1053" w:history="1">
        <w:r w:rsidRPr="00583B10">
          <w:rPr>
            <w:rFonts w:ascii="Times New Roman" w:eastAsia="Times New Roman" w:hAnsi="Times New Roman" w:cs="Times New Roman"/>
            <w:color w:val="3272C0"/>
            <w:sz w:val="24"/>
            <w:szCs w:val="24"/>
            <w:lang w:eastAsia="ru-RU"/>
          </w:rPr>
          <w:t>пунктом 53</w:t>
        </w:r>
      </w:hyperlink>
      <w:r w:rsidRPr="00583B10">
        <w:rPr>
          <w:rFonts w:ascii="Times New Roman" w:eastAsia="Times New Roman" w:hAnsi="Times New Roman" w:cs="Times New Roman"/>
          <w:color w:val="464C55"/>
          <w:sz w:val="24"/>
          <w:szCs w:val="24"/>
          <w:lang w:eastAsia="ru-RU"/>
        </w:rPr>
        <w:t> настоящего Порядка.</w:t>
      </w:r>
    </w:p>
    <w:p w14:paraId="014E1C8D"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12. Участники ГИА вправе изменить (дополнить) перечень указанных в заявлениях учебных предметов, а также изменить форму ГИА (для лиц, указанных в </w:t>
      </w:r>
      <w:hyperlink r:id="rId18" w:anchor="block_10072" w:history="1">
        <w:r w:rsidRPr="00583B10">
          <w:rPr>
            <w:rFonts w:ascii="Times New Roman" w:eastAsia="Times New Roman" w:hAnsi="Times New Roman" w:cs="Times New Roman"/>
            <w:color w:val="3272C0"/>
            <w:sz w:val="24"/>
            <w:szCs w:val="24"/>
            <w:lang w:eastAsia="ru-RU"/>
          </w:rPr>
          <w:t>подпункте "б" пункта 7</w:t>
        </w:r>
      </w:hyperlink>
      <w:r w:rsidRPr="00583B10">
        <w:rPr>
          <w:rFonts w:ascii="Times New Roman" w:eastAsia="Times New Roman" w:hAnsi="Times New Roman" w:cs="Times New Roman"/>
          <w:color w:val="464C55"/>
          <w:sz w:val="24"/>
          <w:szCs w:val="24"/>
          <w:lang w:eastAsia="ru-RU"/>
        </w:rPr>
        <w:t>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14:paraId="2CAA069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Указанные заявления подаются не позднее чем за две недели до начала соответствующего экзамена.</w:t>
      </w:r>
    </w:p>
    <w:p w14:paraId="11CCBA7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14:paraId="761AF947"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hyperlink r:id="rId19" w:history="1">
        <w:r w:rsidRPr="00583B10">
          <w:rPr>
            <w:rFonts w:ascii="Times New Roman" w:eastAsia="Times New Roman" w:hAnsi="Times New Roman" w:cs="Times New Roman"/>
            <w:color w:val="3272C0"/>
            <w:sz w:val="24"/>
            <w:szCs w:val="24"/>
            <w:lang w:eastAsia="ru-RU"/>
          </w:rPr>
          <w:t>13</w:t>
        </w:r>
      </w:hyperlink>
      <w:r w:rsidRPr="00583B10">
        <w:rPr>
          <w:rFonts w:ascii="Times New Roman" w:eastAsia="Times New Roman" w:hAnsi="Times New Roman" w:cs="Times New Roman"/>
          <w:color w:val="464C55"/>
          <w:sz w:val="24"/>
          <w:szCs w:val="24"/>
          <w:lang w:eastAsia="ru-RU"/>
        </w:rPr>
        <w:t>.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14:paraId="03DA1344"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специалитета</w:t>
      </w:r>
      <w:r w:rsidRPr="00583B10">
        <w:rPr>
          <w:rFonts w:ascii="Times New Roman" w:eastAsia="Times New Roman" w:hAnsi="Times New Roman" w:cs="Times New Roman"/>
          <w:color w:val="464C55"/>
          <w:sz w:val="18"/>
          <w:szCs w:val="18"/>
          <w:vertAlign w:val="superscript"/>
          <w:lang w:eastAsia="ru-RU"/>
        </w:rPr>
        <w:t> </w:t>
      </w:r>
      <w:hyperlink r:id="rId20" w:anchor="block_11110" w:history="1">
        <w:r w:rsidRPr="00583B10">
          <w:rPr>
            <w:rFonts w:ascii="Times New Roman" w:eastAsia="Times New Roman" w:hAnsi="Times New Roman" w:cs="Times New Roman"/>
            <w:color w:val="3272C0"/>
            <w:sz w:val="18"/>
            <w:szCs w:val="18"/>
            <w:vertAlign w:val="superscript"/>
            <w:lang w:eastAsia="ru-RU"/>
          </w:rPr>
          <w:t>10</w:t>
        </w:r>
      </w:hyperlink>
      <w:r w:rsidRPr="00583B10">
        <w:rPr>
          <w:rFonts w:ascii="Times New Roman" w:eastAsia="Times New Roman" w:hAnsi="Times New Roman" w:cs="Times New Roman"/>
          <w:color w:val="464C55"/>
          <w:sz w:val="24"/>
          <w:szCs w:val="24"/>
          <w:lang w:eastAsia="ru-RU"/>
        </w:rPr>
        <w:t>.</w:t>
      </w:r>
    </w:p>
    <w:p w14:paraId="6021DA50"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14. Для участия в ЕГЭ лица, указанные в </w:t>
      </w:r>
      <w:hyperlink r:id="rId21" w:anchor="block_1013" w:history="1">
        <w:r w:rsidRPr="00583B10">
          <w:rPr>
            <w:rFonts w:ascii="Times New Roman" w:eastAsia="Times New Roman" w:hAnsi="Times New Roman" w:cs="Times New Roman"/>
            <w:color w:val="3272C0"/>
            <w:sz w:val="24"/>
            <w:szCs w:val="24"/>
            <w:lang w:eastAsia="ru-RU"/>
          </w:rPr>
          <w:t>пункте 13</w:t>
        </w:r>
      </w:hyperlink>
      <w:r w:rsidRPr="00583B10">
        <w:rPr>
          <w:rFonts w:ascii="Times New Roman" w:eastAsia="Times New Roman" w:hAnsi="Times New Roman" w:cs="Times New Roman"/>
          <w:color w:val="464C55"/>
          <w:sz w:val="24"/>
          <w:szCs w:val="24"/>
          <w:lang w:eastAsia="ru-RU"/>
        </w:rPr>
        <w:t>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14:paraId="0DC11B4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14:paraId="443F97E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14:paraId="56B36C75"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r:id="rId22" w:anchor="block_1053" w:history="1">
        <w:r w:rsidRPr="00583B10">
          <w:rPr>
            <w:rFonts w:ascii="Times New Roman" w:eastAsia="Times New Roman" w:hAnsi="Times New Roman" w:cs="Times New Roman"/>
            <w:color w:val="3272C0"/>
            <w:sz w:val="24"/>
            <w:szCs w:val="24"/>
            <w:lang w:eastAsia="ru-RU"/>
          </w:rPr>
          <w:t>пунктом 53</w:t>
        </w:r>
      </w:hyperlink>
      <w:r w:rsidRPr="00583B10">
        <w:rPr>
          <w:rFonts w:ascii="Times New Roman" w:eastAsia="Times New Roman" w:hAnsi="Times New Roman" w:cs="Times New Roman"/>
          <w:color w:val="464C55"/>
          <w:sz w:val="24"/>
          <w:szCs w:val="24"/>
          <w:lang w:eastAsia="ru-RU"/>
        </w:rPr>
        <w:t> настоящего Порядка.</w:t>
      </w:r>
    </w:p>
    <w:p w14:paraId="3C54A1C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15CFA1B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w:t>
      </w:r>
      <w:r w:rsidRPr="00583B10">
        <w:rPr>
          <w:rFonts w:ascii="Times New Roman" w:eastAsia="Times New Roman" w:hAnsi="Times New Roman" w:cs="Times New Roman"/>
          <w:color w:val="464C55"/>
          <w:sz w:val="24"/>
          <w:szCs w:val="24"/>
          <w:lang w:eastAsia="ru-RU"/>
        </w:rPr>
        <w:lastRenderedPageBreak/>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14:paraId="597ADEF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14:paraId="59C77CA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14:paraId="5505AF8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14:paraId="562B322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14:paraId="523085F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2A8F6517"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III. Итоговое сочинение (изложение)</w:t>
      </w:r>
    </w:p>
    <w:p w14:paraId="5A25E478" w14:textId="77777777" w:rsidR="00583B10" w:rsidRPr="00583B10" w:rsidRDefault="00583B10" w:rsidP="00583B10">
      <w:pPr>
        <w:shd w:val="clear" w:color="auto" w:fill="F0E9D3"/>
        <w:spacing w:after="0" w:line="264" w:lineRule="atLeast"/>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См. методические документы и материалы для организации и проведения итогового сочинения (изложения) в 2020/2021 учебном году, направленные </w:t>
      </w:r>
      <w:hyperlink r:id="rId23" w:history="1">
        <w:r w:rsidRPr="00583B10">
          <w:rPr>
            <w:rFonts w:ascii="Times New Roman" w:eastAsia="Times New Roman" w:hAnsi="Times New Roman" w:cs="Times New Roman"/>
            <w:color w:val="3272C0"/>
            <w:sz w:val="24"/>
            <w:szCs w:val="24"/>
            <w:lang w:eastAsia="ru-RU"/>
          </w:rPr>
          <w:t>письмом</w:t>
        </w:r>
      </w:hyperlink>
      <w:r w:rsidRPr="00583B10">
        <w:rPr>
          <w:rFonts w:ascii="Times New Roman" w:eastAsia="Times New Roman" w:hAnsi="Times New Roman" w:cs="Times New Roman"/>
          <w:color w:val="464C55"/>
          <w:sz w:val="24"/>
          <w:szCs w:val="24"/>
          <w:lang w:eastAsia="ru-RU"/>
        </w:rPr>
        <w:t> Рособрнадзора от 24 сентября 2020 г. N 05-86</w:t>
      </w:r>
    </w:p>
    <w:p w14:paraId="7ABAA383" w14:textId="77777777" w:rsidR="00583B10" w:rsidRPr="00583B10" w:rsidRDefault="00583B10" w:rsidP="00583B10">
      <w:pPr>
        <w:shd w:val="clear" w:color="auto" w:fill="F0E9D3"/>
        <w:spacing w:line="264" w:lineRule="atLeast"/>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w:t>
      </w:r>
    </w:p>
    <w:p w14:paraId="651FC33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14:paraId="0E90DAB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20. Итоговое изложение вправе писать следующие категории лиц:</w:t>
      </w:r>
    </w:p>
    <w:p w14:paraId="6624629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обучающиеся XI (XII) классов, экстерны с ограниченными возможностями здоровья,</w:t>
      </w:r>
    </w:p>
    <w:p w14:paraId="1CE83F1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дети-инвалиды и инвалиды;</w:t>
      </w:r>
    </w:p>
    <w:p w14:paraId="14C7FF5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579C4F4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22993A7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14:paraId="6B65D15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14:paraId="3C1D8B3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p w14:paraId="547394A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14:paraId="711B91CD"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Дата участия в итоговом сочинении определяется лицами, указанными в настоящем пункте Порядка, с учетом дат, предусмотренных </w:t>
      </w:r>
      <w:hyperlink r:id="rId24" w:anchor="block_1019" w:history="1">
        <w:r w:rsidRPr="00583B10">
          <w:rPr>
            <w:rFonts w:ascii="Times New Roman" w:eastAsia="Times New Roman" w:hAnsi="Times New Roman" w:cs="Times New Roman"/>
            <w:color w:val="3272C0"/>
            <w:sz w:val="24"/>
            <w:szCs w:val="24"/>
            <w:lang w:eastAsia="ru-RU"/>
          </w:rPr>
          <w:t>пунктами 19</w:t>
        </w:r>
      </w:hyperlink>
      <w:r w:rsidRPr="00583B10">
        <w:rPr>
          <w:rFonts w:ascii="Times New Roman" w:eastAsia="Times New Roman" w:hAnsi="Times New Roman" w:cs="Times New Roman"/>
          <w:color w:val="464C55"/>
          <w:sz w:val="24"/>
          <w:szCs w:val="24"/>
          <w:lang w:eastAsia="ru-RU"/>
        </w:rPr>
        <w:t> и </w:t>
      </w:r>
      <w:hyperlink r:id="rId25" w:anchor="block_1029" w:history="1">
        <w:r w:rsidRPr="00583B10">
          <w:rPr>
            <w:rFonts w:ascii="Times New Roman" w:eastAsia="Times New Roman" w:hAnsi="Times New Roman" w:cs="Times New Roman"/>
            <w:color w:val="3272C0"/>
            <w:sz w:val="24"/>
            <w:szCs w:val="24"/>
            <w:lang w:eastAsia="ru-RU"/>
          </w:rPr>
          <w:t>29</w:t>
        </w:r>
      </w:hyperlink>
      <w:r w:rsidRPr="00583B10">
        <w:rPr>
          <w:rFonts w:ascii="Times New Roman" w:eastAsia="Times New Roman" w:hAnsi="Times New Roman" w:cs="Times New Roman"/>
          <w:color w:val="464C55"/>
          <w:sz w:val="24"/>
          <w:szCs w:val="24"/>
          <w:lang w:eastAsia="ru-RU"/>
        </w:rPr>
        <w:t> настоящего Порядка.</w:t>
      </w:r>
    </w:p>
    <w:p w14:paraId="49B5675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14:paraId="4F49ACC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14:paraId="5875142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Результатом итогового сочинения (изложения) является "зачет" или "незачет".</w:t>
      </w:r>
    </w:p>
    <w:p w14:paraId="1E93AE5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14:paraId="2293BE4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14:paraId="18F6B97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14:paraId="4C364C7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25. Для лиц, указанных в </w:t>
      </w:r>
      <w:hyperlink r:id="rId26" w:anchor="block_1053" w:history="1">
        <w:r w:rsidRPr="00583B10">
          <w:rPr>
            <w:rFonts w:ascii="Times New Roman" w:eastAsia="Times New Roman" w:hAnsi="Times New Roman" w:cs="Times New Roman"/>
            <w:color w:val="3272C0"/>
            <w:sz w:val="24"/>
            <w:szCs w:val="24"/>
            <w:lang w:eastAsia="ru-RU"/>
          </w:rPr>
          <w:t>пункте 53</w:t>
        </w:r>
      </w:hyperlink>
      <w:r w:rsidRPr="00583B10">
        <w:rPr>
          <w:rFonts w:ascii="Times New Roman" w:eastAsia="Times New Roman" w:hAnsi="Times New Roman" w:cs="Times New Roman"/>
          <w:color w:val="464C55"/>
          <w:sz w:val="24"/>
          <w:szCs w:val="24"/>
          <w:lang w:eastAsia="ru-RU"/>
        </w:rPr>
        <w:t> настоящего Порядка, продолжительность итогового сочинения (изложения) увеличивается на 1,5 часа.</w:t>
      </w:r>
    </w:p>
    <w:p w14:paraId="5A1F840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061A1AB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ручка (гелевая или капиллярная с чернилами черного цвета);</w:t>
      </w:r>
    </w:p>
    <w:p w14:paraId="327F2A6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документ, удостоверяющий личность;</w:t>
      </w:r>
    </w:p>
    <w:p w14:paraId="538AA86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14:paraId="096B625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листы бумаги для черновиков, выданные по месту проведения итогового сочинения (изложения);</w:t>
      </w:r>
    </w:p>
    <w:p w14:paraId="77A8852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лекарства и питание (при необходимости);</w:t>
      </w:r>
    </w:p>
    <w:p w14:paraId="170962C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14:paraId="5E1ED03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5F25E39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14:paraId="4B98A7A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p w14:paraId="3A650B1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14:paraId="51680FA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14:paraId="202D7BB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14:paraId="0BF10E7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обучающиеся XI (XII) классов, экстерны, получившие по итоговому сочинению (изложению) неудовлетворительный результат ("незачет");</w:t>
      </w:r>
    </w:p>
    <w:p w14:paraId="39C4373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обучающиеся XI (XII) классов, экстерны, удаленные с итогового сочинения (изложения) за нарушение требований, установленных </w:t>
      </w:r>
      <w:hyperlink r:id="rId27" w:anchor="block_1027" w:history="1">
        <w:r w:rsidRPr="00583B10">
          <w:rPr>
            <w:rFonts w:ascii="Times New Roman" w:eastAsia="Times New Roman" w:hAnsi="Times New Roman" w:cs="Times New Roman"/>
            <w:color w:val="3272C0"/>
            <w:sz w:val="24"/>
            <w:szCs w:val="24"/>
            <w:lang w:eastAsia="ru-RU"/>
          </w:rPr>
          <w:t>пунктом 27</w:t>
        </w:r>
      </w:hyperlink>
      <w:r w:rsidRPr="00583B10">
        <w:rPr>
          <w:rFonts w:ascii="Times New Roman" w:eastAsia="Times New Roman" w:hAnsi="Times New Roman" w:cs="Times New Roman"/>
          <w:color w:val="464C55"/>
          <w:sz w:val="24"/>
          <w:szCs w:val="24"/>
          <w:lang w:eastAsia="ru-RU"/>
        </w:rPr>
        <w:t> настоящего Порядка;</w:t>
      </w:r>
    </w:p>
    <w:p w14:paraId="3787AA0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6A928EF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384151E"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IV. Организация проведения ГИА</w:t>
      </w:r>
    </w:p>
    <w:p w14:paraId="4D2AE2E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014EE0C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30. Рособрнадзор в рамках проведения ГИА осуществляет следующие функции:</w:t>
      </w:r>
    </w:p>
    <w:p w14:paraId="4A12029E"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устанавливает </w:t>
      </w:r>
      <w:hyperlink r:id="rId28" w:anchor="block_2000" w:history="1">
        <w:r w:rsidRPr="00583B10">
          <w:rPr>
            <w:rFonts w:ascii="Times New Roman" w:eastAsia="Times New Roman" w:hAnsi="Times New Roman" w:cs="Times New Roman"/>
            <w:color w:val="3272C0"/>
            <w:sz w:val="24"/>
            <w:szCs w:val="24"/>
            <w:lang w:eastAsia="ru-RU"/>
          </w:rPr>
          <w:t>порядок</w:t>
        </w:r>
      </w:hyperlink>
      <w:r w:rsidRPr="00583B10">
        <w:rPr>
          <w:rFonts w:ascii="Times New Roman" w:eastAsia="Times New Roman" w:hAnsi="Times New Roman" w:cs="Times New Roman"/>
          <w:color w:val="464C55"/>
          <w:sz w:val="24"/>
          <w:szCs w:val="24"/>
          <w:lang w:eastAsia="ru-RU"/>
        </w:rPr>
        <w:t>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r w:rsidRPr="00583B10">
        <w:rPr>
          <w:rFonts w:ascii="Times New Roman" w:eastAsia="Times New Roman" w:hAnsi="Times New Roman" w:cs="Times New Roman"/>
          <w:color w:val="464C55"/>
          <w:sz w:val="18"/>
          <w:szCs w:val="18"/>
          <w:vertAlign w:val="superscript"/>
          <w:lang w:eastAsia="ru-RU"/>
        </w:rPr>
        <w:t> </w:t>
      </w:r>
      <w:hyperlink r:id="rId29" w:anchor="block_11111" w:history="1">
        <w:r w:rsidRPr="00583B10">
          <w:rPr>
            <w:rFonts w:ascii="Times New Roman" w:eastAsia="Times New Roman" w:hAnsi="Times New Roman" w:cs="Times New Roman"/>
            <w:color w:val="3272C0"/>
            <w:sz w:val="18"/>
            <w:szCs w:val="18"/>
            <w:vertAlign w:val="superscript"/>
            <w:lang w:eastAsia="ru-RU"/>
          </w:rPr>
          <w:t>11</w:t>
        </w:r>
      </w:hyperlink>
      <w:r w:rsidRPr="00583B10">
        <w:rPr>
          <w:rFonts w:ascii="Times New Roman" w:eastAsia="Times New Roman" w:hAnsi="Times New Roman" w:cs="Times New Roman"/>
          <w:color w:val="464C55"/>
          <w:sz w:val="24"/>
          <w:szCs w:val="24"/>
          <w:lang w:eastAsia="ru-RU"/>
        </w:rPr>
        <w:t>;</w:t>
      </w:r>
    </w:p>
    <w:p w14:paraId="2FFB3673"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583B10">
        <w:rPr>
          <w:rFonts w:ascii="Times New Roman" w:eastAsia="Times New Roman" w:hAnsi="Times New Roman" w:cs="Times New Roman"/>
          <w:color w:val="464C55"/>
          <w:sz w:val="18"/>
          <w:szCs w:val="18"/>
          <w:vertAlign w:val="superscript"/>
          <w:lang w:eastAsia="ru-RU"/>
        </w:rPr>
        <w:t> </w:t>
      </w:r>
      <w:hyperlink r:id="rId30" w:anchor="block_11112" w:history="1">
        <w:r w:rsidRPr="00583B10">
          <w:rPr>
            <w:rFonts w:ascii="Times New Roman" w:eastAsia="Times New Roman" w:hAnsi="Times New Roman" w:cs="Times New Roman"/>
            <w:color w:val="3272C0"/>
            <w:sz w:val="18"/>
            <w:szCs w:val="18"/>
            <w:vertAlign w:val="superscript"/>
            <w:lang w:eastAsia="ru-RU"/>
          </w:rPr>
          <w:t>12</w:t>
        </w:r>
      </w:hyperlink>
      <w:r w:rsidRPr="00583B10">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14:paraId="5364B0E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обеспечивает ОИВ, учредителей, МИД России и загранучреждения комплектами тем итогового сочинения (текстами для итогового изложения) и разрабатывает </w:t>
      </w:r>
      <w:hyperlink r:id="rId31" w:anchor="/multilink/72125224/paragraph/107/number/0:0" w:history="1">
        <w:r w:rsidRPr="00583B10">
          <w:rPr>
            <w:rFonts w:ascii="Times New Roman" w:eastAsia="Times New Roman" w:hAnsi="Times New Roman" w:cs="Times New Roman"/>
            <w:color w:val="3272C0"/>
            <w:sz w:val="24"/>
            <w:szCs w:val="24"/>
            <w:lang w:eastAsia="ru-RU"/>
          </w:rPr>
          <w:t>критерии</w:t>
        </w:r>
      </w:hyperlink>
      <w:r w:rsidRPr="00583B10">
        <w:rPr>
          <w:rFonts w:ascii="Times New Roman" w:eastAsia="Times New Roman" w:hAnsi="Times New Roman" w:cs="Times New Roman"/>
          <w:color w:val="464C55"/>
          <w:sz w:val="24"/>
          <w:szCs w:val="24"/>
          <w:lang w:eastAsia="ru-RU"/>
        </w:rPr>
        <w:t> оценивания итогового сочинения (изложения);</w:t>
      </w:r>
    </w:p>
    <w:p w14:paraId="58E40ABA"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определяет </w:t>
      </w:r>
      <w:hyperlink r:id="rId32" w:history="1">
        <w:r w:rsidRPr="00583B10">
          <w:rPr>
            <w:rFonts w:ascii="Times New Roman" w:eastAsia="Times New Roman" w:hAnsi="Times New Roman" w:cs="Times New Roman"/>
            <w:color w:val="3272C0"/>
            <w:sz w:val="24"/>
            <w:szCs w:val="24"/>
            <w:lang w:eastAsia="ru-RU"/>
          </w:rPr>
          <w:t>минимальное количество баллов</w:t>
        </w:r>
      </w:hyperlink>
      <w:r w:rsidRPr="00583B10">
        <w:rPr>
          <w:rFonts w:ascii="Times New Roman" w:eastAsia="Times New Roman" w:hAnsi="Times New Roman" w:cs="Times New Roman"/>
          <w:color w:val="464C55"/>
          <w:sz w:val="24"/>
          <w:szCs w:val="24"/>
          <w:lang w:eastAsia="ru-RU"/>
        </w:rPr>
        <w:t> ЕГЭ, подтверждающее освоение образовательной программы среднего общего образования (далее - минимальное количество баллов)</w:t>
      </w:r>
      <w:r w:rsidRPr="00583B10">
        <w:rPr>
          <w:rFonts w:ascii="Times New Roman" w:eastAsia="Times New Roman" w:hAnsi="Times New Roman" w:cs="Times New Roman"/>
          <w:color w:val="464C55"/>
          <w:sz w:val="18"/>
          <w:szCs w:val="18"/>
          <w:vertAlign w:val="superscript"/>
          <w:lang w:eastAsia="ru-RU"/>
        </w:rPr>
        <w:t> </w:t>
      </w:r>
      <w:hyperlink r:id="rId33" w:anchor="block_11113" w:history="1">
        <w:r w:rsidRPr="00583B10">
          <w:rPr>
            <w:rFonts w:ascii="Times New Roman" w:eastAsia="Times New Roman" w:hAnsi="Times New Roman" w:cs="Times New Roman"/>
            <w:color w:val="3272C0"/>
            <w:sz w:val="18"/>
            <w:szCs w:val="18"/>
            <w:vertAlign w:val="superscript"/>
            <w:lang w:eastAsia="ru-RU"/>
          </w:rPr>
          <w:t>13</w:t>
        </w:r>
      </w:hyperlink>
      <w:r w:rsidRPr="00583B10">
        <w:rPr>
          <w:rFonts w:ascii="Times New Roman" w:eastAsia="Times New Roman" w:hAnsi="Times New Roman" w:cs="Times New Roman"/>
          <w:color w:val="464C55"/>
          <w:sz w:val="24"/>
          <w:szCs w:val="24"/>
          <w:lang w:eastAsia="ru-RU"/>
        </w:rPr>
        <w:t>;</w:t>
      </w:r>
    </w:p>
    <w:p w14:paraId="3F7C55DD"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583B10">
        <w:rPr>
          <w:rFonts w:ascii="Times New Roman" w:eastAsia="Times New Roman" w:hAnsi="Times New Roman" w:cs="Times New Roman"/>
          <w:color w:val="464C55"/>
          <w:sz w:val="18"/>
          <w:szCs w:val="18"/>
          <w:vertAlign w:val="superscript"/>
          <w:lang w:eastAsia="ru-RU"/>
        </w:rPr>
        <w:t> </w:t>
      </w:r>
      <w:hyperlink r:id="rId34" w:anchor="block_11114" w:history="1">
        <w:r w:rsidRPr="00583B10">
          <w:rPr>
            <w:rFonts w:ascii="Times New Roman" w:eastAsia="Times New Roman" w:hAnsi="Times New Roman" w:cs="Times New Roman"/>
            <w:color w:val="3272C0"/>
            <w:sz w:val="18"/>
            <w:szCs w:val="18"/>
            <w:vertAlign w:val="superscript"/>
            <w:lang w:eastAsia="ru-RU"/>
          </w:rPr>
          <w:t>14</w:t>
        </w:r>
      </w:hyperlink>
      <w:r w:rsidRPr="00583B10">
        <w:rPr>
          <w:rFonts w:ascii="Times New Roman" w:eastAsia="Times New Roman" w:hAnsi="Times New Roman" w:cs="Times New Roman"/>
          <w:color w:val="464C55"/>
          <w:sz w:val="24"/>
          <w:szCs w:val="24"/>
          <w:lang w:eastAsia="ru-RU"/>
        </w:rPr>
        <w:t> (далее - федеральная информационная система) в </w:t>
      </w:r>
      <w:hyperlink r:id="rId35" w:anchor="block_1000" w:history="1">
        <w:r w:rsidRPr="00583B10">
          <w:rPr>
            <w:rFonts w:ascii="Times New Roman" w:eastAsia="Times New Roman" w:hAnsi="Times New Roman" w:cs="Times New Roman"/>
            <w:color w:val="3272C0"/>
            <w:sz w:val="24"/>
            <w:szCs w:val="24"/>
            <w:lang w:eastAsia="ru-RU"/>
          </w:rPr>
          <w:t>порядке</w:t>
        </w:r>
      </w:hyperlink>
      <w:r w:rsidRPr="00583B10">
        <w:rPr>
          <w:rFonts w:ascii="Times New Roman" w:eastAsia="Times New Roman" w:hAnsi="Times New Roman" w:cs="Times New Roman"/>
          <w:color w:val="464C55"/>
          <w:sz w:val="24"/>
          <w:szCs w:val="24"/>
          <w:lang w:eastAsia="ru-RU"/>
        </w:rPr>
        <w:t>, устанавливаемом Правительством Российской Федерации</w:t>
      </w:r>
      <w:r w:rsidRPr="00583B10">
        <w:rPr>
          <w:rFonts w:ascii="Times New Roman" w:eastAsia="Times New Roman" w:hAnsi="Times New Roman" w:cs="Times New Roman"/>
          <w:color w:val="464C55"/>
          <w:sz w:val="18"/>
          <w:szCs w:val="18"/>
          <w:vertAlign w:val="superscript"/>
          <w:lang w:eastAsia="ru-RU"/>
        </w:rPr>
        <w:t> </w:t>
      </w:r>
      <w:hyperlink r:id="rId36" w:anchor="block_11115" w:history="1">
        <w:r w:rsidRPr="00583B10">
          <w:rPr>
            <w:rFonts w:ascii="Times New Roman" w:eastAsia="Times New Roman" w:hAnsi="Times New Roman" w:cs="Times New Roman"/>
            <w:color w:val="3272C0"/>
            <w:sz w:val="18"/>
            <w:szCs w:val="18"/>
            <w:vertAlign w:val="superscript"/>
            <w:lang w:eastAsia="ru-RU"/>
          </w:rPr>
          <w:t>15</w:t>
        </w:r>
      </w:hyperlink>
      <w:r w:rsidRPr="00583B10">
        <w:rPr>
          <w:rFonts w:ascii="Times New Roman" w:eastAsia="Times New Roman" w:hAnsi="Times New Roman" w:cs="Times New Roman"/>
          <w:color w:val="464C55"/>
          <w:sz w:val="24"/>
          <w:szCs w:val="24"/>
          <w:lang w:eastAsia="ru-RU"/>
        </w:rPr>
        <w:t>;</w:t>
      </w:r>
    </w:p>
    <w:p w14:paraId="1FF6E664"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осуществляет </w:t>
      </w:r>
      <w:hyperlink r:id="rId37" w:anchor="block_11116" w:history="1">
        <w:r w:rsidRPr="00583B10">
          <w:rPr>
            <w:rFonts w:ascii="Times New Roman" w:eastAsia="Times New Roman" w:hAnsi="Times New Roman" w:cs="Times New Roman"/>
            <w:color w:val="3272C0"/>
            <w:sz w:val="24"/>
            <w:szCs w:val="24"/>
            <w:lang w:eastAsia="ru-RU"/>
          </w:rPr>
          <w:t>16</w:t>
        </w:r>
      </w:hyperlink>
      <w:r w:rsidRPr="00583B10">
        <w:rPr>
          <w:rFonts w:ascii="Times New Roman" w:eastAsia="Times New Roman" w:hAnsi="Times New Roman" w:cs="Times New Roman"/>
          <w:color w:val="464C55"/>
          <w:sz w:val="24"/>
          <w:szCs w:val="24"/>
          <w:lang w:eastAsia="ru-RU"/>
        </w:rPr>
        <w:t> и итогового сочинения (изложения);</w:t>
      </w:r>
    </w:p>
    <w:p w14:paraId="5DF13B68"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определяет </w:t>
      </w:r>
      <w:hyperlink r:id="rId38" w:history="1">
        <w:r w:rsidRPr="00583B10">
          <w:rPr>
            <w:rFonts w:ascii="Times New Roman" w:eastAsia="Times New Roman" w:hAnsi="Times New Roman" w:cs="Times New Roman"/>
            <w:color w:val="3272C0"/>
            <w:sz w:val="24"/>
            <w:szCs w:val="24"/>
            <w:lang w:eastAsia="ru-RU"/>
          </w:rPr>
          <w:t>дополнительный срок</w:t>
        </w:r>
      </w:hyperlink>
      <w:r w:rsidRPr="00583B10">
        <w:rPr>
          <w:rFonts w:ascii="Times New Roman" w:eastAsia="Times New Roman" w:hAnsi="Times New Roman" w:cs="Times New Roman"/>
          <w:color w:val="464C55"/>
          <w:sz w:val="24"/>
          <w:szCs w:val="24"/>
          <w:lang w:eastAsia="ru-RU"/>
        </w:rPr>
        <w:t>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14:paraId="0A80DDA6"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совместно с учредителями, МИД России и загранучреждениями обеспечивает проведение ГИА за пределами территории Российской Федерации</w:t>
      </w:r>
      <w:r w:rsidRPr="00583B10">
        <w:rPr>
          <w:rFonts w:ascii="Times New Roman" w:eastAsia="Times New Roman" w:hAnsi="Times New Roman" w:cs="Times New Roman"/>
          <w:color w:val="464C55"/>
          <w:sz w:val="18"/>
          <w:szCs w:val="18"/>
          <w:vertAlign w:val="superscript"/>
          <w:lang w:eastAsia="ru-RU"/>
        </w:rPr>
        <w:t> </w:t>
      </w:r>
      <w:hyperlink r:id="rId39" w:anchor="block_11117" w:history="1">
        <w:r w:rsidRPr="00583B10">
          <w:rPr>
            <w:rFonts w:ascii="Times New Roman" w:eastAsia="Times New Roman" w:hAnsi="Times New Roman" w:cs="Times New Roman"/>
            <w:color w:val="3272C0"/>
            <w:sz w:val="18"/>
            <w:szCs w:val="18"/>
            <w:vertAlign w:val="superscript"/>
            <w:lang w:eastAsia="ru-RU"/>
          </w:rPr>
          <w:t>17</w:t>
        </w:r>
      </w:hyperlink>
      <w:r w:rsidRPr="00583B10">
        <w:rPr>
          <w:rFonts w:ascii="Times New Roman" w:eastAsia="Times New Roman" w:hAnsi="Times New Roman" w:cs="Times New Roman"/>
          <w:color w:val="464C55"/>
          <w:sz w:val="24"/>
          <w:szCs w:val="24"/>
          <w:lang w:eastAsia="ru-RU"/>
        </w:rPr>
        <w:t>, в том числе создает ГЭК</w:t>
      </w:r>
      <w:r w:rsidRPr="00583B10">
        <w:rPr>
          <w:rFonts w:ascii="Times New Roman" w:eastAsia="Times New Roman" w:hAnsi="Times New Roman" w:cs="Times New Roman"/>
          <w:color w:val="464C55"/>
          <w:sz w:val="18"/>
          <w:szCs w:val="18"/>
          <w:vertAlign w:val="superscript"/>
          <w:lang w:eastAsia="ru-RU"/>
        </w:rPr>
        <w:t> </w:t>
      </w:r>
      <w:hyperlink r:id="rId40" w:anchor="block_11118" w:history="1">
        <w:r w:rsidRPr="00583B10">
          <w:rPr>
            <w:rFonts w:ascii="Times New Roman" w:eastAsia="Times New Roman" w:hAnsi="Times New Roman" w:cs="Times New Roman"/>
            <w:color w:val="3272C0"/>
            <w:sz w:val="18"/>
            <w:szCs w:val="18"/>
            <w:vertAlign w:val="superscript"/>
            <w:lang w:eastAsia="ru-RU"/>
          </w:rPr>
          <w:t>18</w:t>
        </w:r>
      </w:hyperlink>
      <w:r w:rsidRPr="00583B10">
        <w:rPr>
          <w:rFonts w:ascii="Times New Roman" w:eastAsia="Times New Roman" w:hAnsi="Times New Roman" w:cs="Times New Roman"/>
          <w:color w:val="464C55"/>
          <w:sz w:val="24"/>
          <w:szCs w:val="24"/>
          <w:lang w:eastAsia="ru-RU"/>
        </w:rPr>
        <w:t xml:space="preserve">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w:t>
      </w:r>
      <w:r w:rsidRPr="00583B10">
        <w:rPr>
          <w:rFonts w:ascii="Times New Roman" w:eastAsia="Times New Roman" w:hAnsi="Times New Roman" w:cs="Times New Roman"/>
          <w:color w:val="464C55"/>
          <w:sz w:val="24"/>
          <w:szCs w:val="24"/>
          <w:lang w:eastAsia="ru-RU"/>
        </w:rPr>
        <w:lastRenderedPageBreak/>
        <w:t>(далее - предметные комиссии, создаваемые Рособрнадзором), и организует их деятельность;</w:t>
      </w:r>
    </w:p>
    <w:p w14:paraId="0CC3ED1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утверждает председателей ГЭК и заместителей председателей ГЭК по представлению ОИВ;</w:t>
      </w:r>
    </w:p>
    <w:p w14:paraId="536C5A2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согласует кандидатуры председателей предметных комиссий по учебным предметам по представлению председателей ГЭК;</w:t>
      </w:r>
    </w:p>
    <w:p w14:paraId="7ECABA11"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r w:rsidRPr="00583B10">
        <w:rPr>
          <w:rFonts w:ascii="Times New Roman" w:eastAsia="Times New Roman" w:hAnsi="Times New Roman" w:cs="Times New Roman"/>
          <w:color w:val="464C55"/>
          <w:sz w:val="18"/>
          <w:szCs w:val="18"/>
          <w:vertAlign w:val="superscript"/>
          <w:lang w:eastAsia="ru-RU"/>
        </w:rPr>
        <w:t> </w:t>
      </w:r>
      <w:hyperlink r:id="rId41" w:anchor="block_11119" w:history="1">
        <w:r w:rsidRPr="00583B10">
          <w:rPr>
            <w:rFonts w:ascii="Times New Roman" w:eastAsia="Times New Roman" w:hAnsi="Times New Roman" w:cs="Times New Roman"/>
            <w:color w:val="3272C0"/>
            <w:sz w:val="18"/>
            <w:szCs w:val="18"/>
            <w:vertAlign w:val="superscript"/>
            <w:lang w:eastAsia="ru-RU"/>
          </w:rPr>
          <w:t>19</w:t>
        </w:r>
      </w:hyperlink>
      <w:r w:rsidRPr="00583B10">
        <w:rPr>
          <w:rFonts w:ascii="Times New Roman" w:eastAsia="Times New Roman" w:hAnsi="Times New Roman" w:cs="Times New Roman"/>
          <w:color w:val="464C55"/>
          <w:sz w:val="24"/>
          <w:szCs w:val="24"/>
          <w:lang w:eastAsia="ru-RU"/>
        </w:rPr>
        <w:t>.</w:t>
      </w:r>
    </w:p>
    <w:p w14:paraId="425117B6"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31. ОИВ обеспечивают проведение ГИА</w:t>
      </w:r>
      <w:r w:rsidRPr="00583B10">
        <w:rPr>
          <w:rFonts w:ascii="Times New Roman" w:eastAsia="Times New Roman" w:hAnsi="Times New Roman" w:cs="Times New Roman"/>
          <w:color w:val="464C55"/>
          <w:sz w:val="18"/>
          <w:szCs w:val="18"/>
          <w:vertAlign w:val="superscript"/>
          <w:lang w:eastAsia="ru-RU"/>
        </w:rPr>
        <w:t> </w:t>
      </w:r>
      <w:hyperlink r:id="rId42" w:anchor="block_111120" w:history="1">
        <w:r w:rsidRPr="00583B10">
          <w:rPr>
            <w:rFonts w:ascii="Times New Roman" w:eastAsia="Times New Roman" w:hAnsi="Times New Roman" w:cs="Times New Roman"/>
            <w:color w:val="3272C0"/>
            <w:sz w:val="18"/>
            <w:szCs w:val="18"/>
            <w:vertAlign w:val="superscript"/>
            <w:lang w:eastAsia="ru-RU"/>
          </w:rPr>
          <w:t>20</w:t>
        </w:r>
      </w:hyperlink>
      <w:r w:rsidRPr="00583B10">
        <w:rPr>
          <w:rFonts w:ascii="Times New Roman" w:eastAsia="Times New Roman" w:hAnsi="Times New Roman" w:cs="Times New Roman"/>
          <w:color w:val="464C55"/>
          <w:sz w:val="24"/>
          <w:szCs w:val="24"/>
          <w:lang w:eastAsia="ru-RU"/>
        </w:rPr>
        <w:t>, в том числе:</w:t>
      </w:r>
    </w:p>
    <w:p w14:paraId="3C076C9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создают ГЭК</w:t>
      </w:r>
      <w:r w:rsidRPr="00583B10">
        <w:rPr>
          <w:rFonts w:ascii="Times New Roman" w:eastAsia="Times New Roman" w:hAnsi="Times New Roman" w:cs="Times New Roman"/>
          <w:color w:val="464C55"/>
          <w:sz w:val="18"/>
          <w:szCs w:val="18"/>
          <w:vertAlign w:val="superscript"/>
          <w:lang w:eastAsia="ru-RU"/>
        </w:rPr>
        <w:t> </w:t>
      </w:r>
      <w:hyperlink r:id="rId43" w:anchor="block_111121" w:history="1">
        <w:r w:rsidRPr="00583B10">
          <w:rPr>
            <w:rFonts w:ascii="Times New Roman" w:eastAsia="Times New Roman" w:hAnsi="Times New Roman" w:cs="Times New Roman"/>
            <w:color w:val="3272C0"/>
            <w:sz w:val="18"/>
            <w:szCs w:val="18"/>
            <w:vertAlign w:val="superscript"/>
            <w:lang w:eastAsia="ru-RU"/>
          </w:rPr>
          <w:t>21</w:t>
        </w:r>
      </w:hyperlink>
      <w:r w:rsidRPr="00583B10">
        <w:rPr>
          <w:rFonts w:ascii="Times New Roman" w:eastAsia="Times New Roman" w:hAnsi="Times New Roman" w:cs="Times New Roman"/>
          <w:color w:val="464C55"/>
          <w:sz w:val="24"/>
          <w:szCs w:val="24"/>
          <w:lang w:eastAsia="ru-RU"/>
        </w:rPr>
        <w: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14:paraId="03DCF38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и представляют на согласование председателю ГЭК руководителей пунктов проведения экзаменов (далее - ППЭ);</w:t>
      </w:r>
    </w:p>
    <w:p w14:paraId="4E768D3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44" w:anchor="block_1053" w:history="1">
        <w:r w:rsidRPr="00583B10">
          <w:rPr>
            <w:rFonts w:ascii="Times New Roman" w:eastAsia="Times New Roman" w:hAnsi="Times New Roman" w:cs="Times New Roman"/>
            <w:color w:val="3272C0"/>
            <w:sz w:val="24"/>
            <w:szCs w:val="24"/>
            <w:lang w:eastAsia="ru-RU"/>
          </w:rPr>
          <w:t>пункте 53</w:t>
        </w:r>
      </w:hyperlink>
      <w:r w:rsidRPr="00583B10">
        <w:rPr>
          <w:rFonts w:ascii="Times New Roman" w:eastAsia="Times New Roman" w:hAnsi="Times New Roman" w:cs="Times New Roman"/>
          <w:color w:val="464C55"/>
          <w:sz w:val="24"/>
          <w:szCs w:val="24"/>
          <w:lang w:eastAsia="ru-RU"/>
        </w:rPr>
        <w:t> настоящего Порядка (далее - ассистенты);</w:t>
      </w:r>
    </w:p>
    <w:p w14:paraId="3514E37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14:paraId="7D66BCD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сочинения (изложения);</w:t>
      </w:r>
    </w:p>
    <w:p w14:paraId="696887C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места, порядок и сроки хранения, уничтожения оригиналов бланков итогового сочинения (изложения);</w:t>
      </w:r>
    </w:p>
    <w:p w14:paraId="6A2DFCAA"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устанавливают форму</w:t>
      </w:r>
      <w:r w:rsidRPr="00583B10">
        <w:rPr>
          <w:rFonts w:ascii="Times New Roman" w:eastAsia="Times New Roman" w:hAnsi="Times New Roman" w:cs="Times New Roman"/>
          <w:color w:val="464C55"/>
          <w:sz w:val="18"/>
          <w:szCs w:val="18"/>
          <w:vertAlign w:val="superscript"/>
          <w:lang w:eastAsia="ru-RU"/>
        </w:rPr>
        <w:t> </w:t>
      </w:r>
      <w:hyperlink r:id="rId45" w:anchor="block_111122" w:history="1">
        <w:r w:rsidRPr="00583B10">
          <w:rPr>
            <w:rFonts w:ascii="Times New Roman" w:eastAsia="Times New Roman" w:hAnsi="Times New Roman" w:cs="Times New Roman"/>
            <w:color w:val="3272C0"/>
            <w:sz w:val="18"/>
            <w:szCs w:val="18"/>
            <w:vertAlign w:val="superscript"/>
            <w:lang w:eastAsia="ru-RU"/>
          </w:rPr>
          <w:t>22</w:t>
        </w:r>
      </w:hyperlink>
      <w:r w:rsidRPr="00583B10">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14:paraId="0142ED0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14:paraId="7F8B4B1A"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583B10">
        <w:rPr>
          <w:rFonts w:ascii="Times New Roman" w:eastAsia="Times New Roman" w:hAnsi="Times New Roman" w:cs="Times New Roman"/>
          <w:color w:val="464C55"/>
          <w:sz w:val="18"/>
          <w:szCs w:val="18"/>
          <w:vertAlign w:val="superscript"/>
          <w:lang w:eastAsia="ru-RU"/>
        </w:rPr>
        <w:t> </w:t>
      </w:r>
      <w:hyperlink r:id="rId46" w:anchor="block_111123" w:history="1">
        <w:r w:rsidRPr="00583B10">
          <w:rPr>
            <w:rFonts w:ascii="Times New Roman" w:eastAsia="Times New Roman" w:hAnsi="Times New Roman" w:cs="Times New Roman"/>
            <w:color w:val="3272C0"/>
            <w:sz w:val="18"/>
            <w:szCs w:val="18"/>
            <w:vertAlign w:val="superscript"/>
            <w:lang w:eastAsia="ru-RU"/>
          </w:rPr>
          <w:t>23</w:t>
        </w:r>
      </w:hyperlink>
      <w:r w:rsidRPr="00583B10">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w:t>
      </w:r>
      <w:hyperlink r:id="rId47" w:anchor="block_1000" w:history="1">
        <w:r w:rsidRPr="00583B10">
          <w:rPr>
            <w:rFonts w:ascii="Times New Roman" w:eastAsia="Times New Roman" w:hAnsi="Times New Roman" w:cs="Times New Roman"/>
            <w:color w:val="3272C0"/>
            <w:sz w:val="24"/>
            <w:szCs w:val="24"/>
            <w:lang w:eastAsia="ru-RU"/>
          </w:rPr>
          <w:t>порядке</w:t>
        </w:r>
      </w:hyperlink>
      <w:r w:rsidRPr="00583B10">
        <w:rPr>
          <w:rFonts w:ascii="Times New Roman" w:eastAsia="Times New Roman" w:hAnsi="Times New Roman" w:cs="Times New Roman"/>
          <w:color w:val="464C55"/>
          <w:sz w:val="24"/>
          <w:szCs w:val="24"/>
          <w:lang w:eastAsia="ru-RU"/>
        </w:rPr>
        <w:t>, устанавливаемом Правительством Российской Федерации</w:t>
      </w:r>
      <w:r w:rsidRPr="00583B10">
        <w:rPr>
          <w:rFonts w:ascii="Times New Roman" w:eastAsia="Times New Roman" w:hAnsi="Times New Roman" w:cs="Times New Roman"/>
          <w:color w:val="464C55"/>
          <w:sz w:val="18"/>
          <w:szCs w:val="18"/>
          <w:vertAlign w:val="superscript"/>
          <w:lang w:eastAsia="ru-RU"/>
        </w:rPr>
        <w:t> </w:t>
      </w:r>
      <w:hyperlink r:id="rId48" w:anchor="block_111124" w:history="1">
        <w:r w:rsidRPr="00583B10">
          <w:rPr>
            <w:rFonts w:ascii="Times New Roman" w:eastAsia="Times New Roman" w:hAnsi="Times New Roman" w:cs="Times New Roman"/>
            <w:color w:val="3272C0"/>
            <w:sz w:val="18"/>
            <w:szCs w:val="18"/>
            <w:vertAlign w:val="superscript"/>
            <w:lang w:eastAsia="ru-RU"/>
          </w:rPr>
          <w:t>24</w:t>
        </w:r>
      </w:hyperlink>
      <w:r w:rsidRPr="00583B10">
        <w:rPr>
          <w:rFonts w:ascii="Times New Roman" w:eastAsia="Times New Roman" w:hAnsi="Times New Roman" w:cs="Times New Roman"/>
          <w:color w:val="464C55"/>
          <w:sz w:val="24"/>
          <w:szCs w:val="24"/>
          <w:lang w:eastAsia="ru-RU"/>
        </w:rPr>
        <w:t>;</w:t>
      </w:r>
    </w:p>
    <w:p w14:paraId="1DCD1B6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14:paraId="60A2416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14:paraId="4BB4ACB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14:paraId="6D53CD10"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 в </w:t>
      </w:r>
      <w:hyperlink r:id="rId49" w:anchor="block_1000" w:history="1">
        <w:r w:rsidRPr="00583B10">
          <w:rPr>
            <w:rFonts w:ascii="Times New Roman" w:eastAsia="Times New Roman" w:hAnsi="Times New Roman" w:cs="Times New Roman"/>
            <w:color w:val="3272C0"/>
            <w:sz w:val="24"/>
            <w:szCs w:val="24"/>
            <w:lang w:eastAsia="ru-RU"/>
          </w:rPr>
          <w:t>порядке</w:t>
        </w:r>
      </w:hyperlink>
      <w:r w:rsidRPr="00583B10">
        <w:rPr>
          <w:rFonts w:ascii="Times New Roman" w:eastAsia="Times New Roman" w:hAnsi="Times New Roman" w:cs="Times New Roman"/>
          <w:color w:val="464C55"/>
          <w:sz w:val="24"/>
          <w:szCs w:val="24"/>
          <w:lang w:eastAsia="ru-RU"/>
        </w:rPr>
        <w:t>, устанавливаемом Рособрнадзором</w:t>
      </w:r>
      <w:r w:rsidRPr="00583B10">
        <w:rPr>
          <w:rFonts w:ascii="Times New Roman" w:eastAsia="Times New Roman" w:hAnsi="Times New Roman" w:cs="Times New Roman"/>
          <w:color w:val="464C55"/>
          <w:sz w:val="18"/>
          <w:szCs w:val="18"/>
          <w:vertAlign w:val="superscript"/>
          <w:lang w:eastAsia="ru-RU"/>
        </w:rPr>
        <w:t> </w:t>
      </w:r>
      <w:hyperlink r:id="rId50" w:anchor="block_111125" w:history="1">
        <w:r w:rsidRPr="00583B10">
          <w:rPr>
            <w:rFonts w:ascii="Times New Roman" w:eastAsia="Times New Roman" w:hAnsi="Times New Roman" w:cs="Times New Roman"/>
            <w:color w:val="3272C0"/>
            <w:sz w:val="18"/>
            <w:szCs w:val="18"/>
            <w:vertAlign w:val="superscript"/>
            <w:lang w:eastAsia="ru-RU"/>
          </w:rPr>
          <w:t>25</w:t>
        </w:r>
      </w:hyperlink>
      <w:r w:rsidRPr="00583B10">
        <w:rPr>
          <w:rFonts w:ascii="Times New Roman" w:eastAsia="Times New Roman" w:hAnsi="Times New Roman" w:cs="Times New Roman"/>
          <w:color w:val="464C55"/>
          <w:sz w:val="24"/>
          <w:szCs w:val="24"/>
          <w:lang w:eastAsia="ru-RU"/>
        </w:rPr>
        <w:t>;</w:t>
      </w:r>
    </w:p>
    <w:p w14:paraId="42EEC91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14:paraId="5DA4342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14:paraId="7F7228C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14:paraId="5993BF0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14:paraId="14151E5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32. Учредители, МИД России и загранучреждения обеспечивают проведение ГИА за пределами территории Российской Федерации, в том числе:</w:t>
      </w:r>
    </w:p>
    <w:p w14:paraId="093956B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14:paraId="77C1121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и представляют на согласование председателю ГЭК руководителей ППЭ;</w:t>
      </w:r>
    </w:p>
    <w:p w14:paraId="44DF9AC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экзаменаторов-собеседников и ассистентов;</w:t>
      </w:r>
    </w:p>
    <w:p w14:paraId="5141948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14:paraId="5BEC609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сочинения (изложения);</w:t>
      </w:r>
    </w:p>
    <w:p w14:paraId="1641DD9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определяют места, порядок и сроки хранения, уничтожения оригиналов бланков итогового сочинения (изложения);</w:t>
      </w:r>
    </w:p>
    <w:p w14:paraId="77DDC84F"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w:t>
      </w:r>
      <w:hyperlink r:id="rId51" w:anchor="block_1000" w:history="1">
        <w:r w:rsidRPr="00583B10">
          <w:rPr>
            <w:rFonts w:ascii="Times New Roman" w:eastAsia="Times New Roman" w:hAnsi="Times New Roman" w:cs="Times New Roman"/>
            <w:color w:val="3272C0"/>
            <w:sz w:val="24"/>
            <w:szCs w:val="24"/>
            <w:lang w:eastAsia="ru-RU"/>
          </w:rPr>
          <w:t>порядке</w:t>
        </w:r>
      </w:hyperlink>
      <w:r w:rsidRPr="00583B10">
        <w:rPr>
          <w:rFonts w:ascii="Times New Roman" w:eastAsia="Times New Roman" w:hAnsi="Times New Roman" w:cs="Times New Roman"/>
          <w:color w:val="464C55"/>
          <w:sz w:val="24"/>
          <w:szCs w:val="24"/>
          <w:lang w:eastAsia="ru-RU"/>
        </w:rPr>
        <w:t>, устанавливаемом Правительством Российской Федерации</w:t>
      </w:r>
      <w:r w:rsidRPr="00583B10">
        <w:rPr>
          <w:rFonts w:ascii="Times New Roman" w:eastAsia="Times New Roman" w:hAnsi="Times New Roman" w:cs="Times New Roman"/>
          <w:color w:val="464C55"/>
          <w:sz w:val="18"/>
          <w:szCs w:val="18"/>
          <w:vertAlign w:val="superscript"/>
          <w:lang w:eastAsia="ru-RU"/>
        </w:rPr>
        <w:t> </w:t>
      </w:r>
      <w:hyperlink r:id="rId52" w:anchor="block_111126" w:history="1">
        <w:r w:rsidRPr="00583B10">
          <w:rPr>
            <w:rFonts w:ascii="Times New Roman" w:eastAsia="Times New Roman" w:hAnsi="Times New Roman" w:cs="Times New Roman"/>
            <w:color w:val="3272C0"/>
            <w:sz w:val="18"/>
            <w:szCs w:val="18"/>
            <w:vertAlign w:val="superscript"/>
            <w:lang w:eastAsia="ru-RU"/>
          </w:rPr>
          <w:t>26</w:t>
        </w:r>
      </w:hyperlink>
      <w:r w:rsidRPr="00583B10">
        <w:rPr>
          <w:rFonts w:ascii="Times New Roman" w:eastAsia="Times New Roman" w:hAnsi="Times New Roman" w:cs="Times New Roman"/>
          <w:color w:val="464C55"/>
          <w:sz w:val="24"/>
          <w:szCs w:val="24"/>
          <w:lang w:eastAsia="ru-RU"/>
        </w:rPr>
        <w:t>;</w:t>
      </w:r>
    </w:p>
    <w:p w14:paraId="125A673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14:paraId="3136DE8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14:paraId="2103E5A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14:paraId="2D8E97E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14:paraId="526751E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14:paraId="60BD55C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обработку экзаменационных работ в соответствии с требованиями настоящего Порядка;</w:t>
      </w:r>
    </w:p>
    <w:p w14:paraId="5A912EE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14:paraId="0EC12BD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14:paraId="23BA808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14:paraId="44E0F30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14:paraId="04D88B1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 сроках проведения итогового сочинения (изложения), экзаменов - не позднее чем за месяц до завершения срока подачи заявления;</w:t>
      </w:r>
    </w:p>
    <w:p w14:paraId="025DD87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 сроках, местах и порядке подачи и рассмотрения апелляций - не позднее чем за месяц до начала экзаменов;</w:t>
      </w:r>
    </w:p>
    <w:p w14:paraId="6546FE0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14:paraId="6F8C9C2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14:paraId="0050535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14:paraId="24995D1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14:paraId="2A93F45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14:paraId="0911D1C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организует формирование состава ГЭК;</w:t>
      </w:r>
    </w:p>
    <w:p w14:paraId="0BA971C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14:paraId="7E7F62E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14:paraId="7802B9F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14:paraId="1BA54ED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14:paraId="2FCD54C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14:paraId="733B5B7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14:paraId="4730F55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w:t>
      </w:r>
      <w:r w:rsidRPr="00583B10">
        <w:rPr>
          <w:rFonts w:ascii="Times New Roman" w:eastAsia="Times New Roman" w:hAnsi="Times New Roman" w:cs="Times New Roman"/>
          <w:color w:val="464C55"/>
          <w:sz w:val="24"/>
          <w:szCs w:val="24"/>
          <w:lang w:eastAsia="ru-RU"/>
        </w:rPr>
        <w:lastRenderedPageBreak/>
        <w:t>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14:paraId="3C41EAD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14:paraId="47DB363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принимает решения о допуске (повторном допуске) к сдаче экзаменов в случаях, устанавливаемых настоящим Порядком.</w:t>
      </w:r>
    </w:p>
    <w:p w14:paraId="3FBAA17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37. Члены ГЭК:</w:t>
      </w:r>
    </w:p>
    <w:p w14:paraId="75D1E7E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14:paraId="10BADBF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14:paraId="6B966CF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14:paraId="04DF742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14:paraId="0B780B5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14:paraId="1758805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наличие высшего образования;</w:t>
      </w:r>
    </w:p>
    <w:p w14:paraId="393F9099"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w:t>
      </w:r>
      <w:hyperlink r:id="rId53" w:history="1">
        <w:r w:rsidRPr="00583B10">
          <w:rPr>
            <w:rFonts w:ascii="Times New Roman" w:eastAsia="Times New Roman" w:hAnsi="Times New Roman" w:cs="Times New Roman"/>
            <w:color w:val="3272C0"/>
            <w:sz w:val="24"/>
            <w:szCs w:val="24"/>
            <w:lang w:eastAsia="ru-RU"/>
          </w:rPr>
          <w:t>профессиональных стандартах</w:t>
        </w:r>
      </w:hyperlink>
      <w:r w:rsidRPr="00583B10">
        <w:rPr>
          <w:rFonts w:ascii="Times New Roman" w:eastAsia="Times New Roman" w:hAnsi="Times New Roman" w:cs="Times New Roman"/>
          <w:color w:val="464C55"/>
          <w:sz w:val="24"/>
          <w:szCs w:val="24"/>
          <w:lang w:eastAsia="ru-RU"/>
        </w:rPr>
        <w:t>;</w:t>
      </w:r>
    </w:p>
    <w:p w14:paraId="569B0A0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14:paraId="14DBD30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503CA23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пунктом 38 настоящего Порядка.</w:t>
      </w:r>
    </w:p>
    <w:p w14:paraId="4128FC6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14:paraId="5C684AD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Председатель предметной комиссии:</w:t>
      </w:r>
    </w:p>
    <w:p w14:paraId="280B2BB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14:paraId="4F99B62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14:paraId="56ED840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14:paraId="70EEF18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14:paraId="19B4EB5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14:paraId="4CB42E1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представляет в ОИВ информацию о случаях нарушения экспертом настоящего Порядка.</w:t>
      </w:r>
    </w:p>
    <w:p w14:paraId="3759BE0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14:paraId="08DC659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Конфликтная комиссия:</w:t>
      </w:r>
    </w:p>
    <w:p w14:paraId="0A332C0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14:paraId="682CC2E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14:paraId="183E519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экзамена;</w:t>
      </w:r>
    </w:p>
    <w:p w14:paraId="29CCEBB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14:paraId="357CA25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14:paraId="096D37B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14:paraId="3DFFBD0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42. В целях содействия проведению экзаменов образовательные организации: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p w14:paraId="170382F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14:paraId="7CC349BD"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вносят сведения в региональные информационные системы в </w:t>
      </w:r>
      <w:hyperlink r:id="rId54" w:anchor="block_1000" w:history="1">
        <w:r w:rsidRPr="00583B10">
          <w:rPr>
            <w:rFonts w:ascii="Times New Roman" w:eastAsia="Times New Roman" w:hAnsi="Times New Roman" w:cs="Times New Roman"/>
            <w:color w:val="3272C0"/>
            <w:sz w:val="24"/>
            <w:szCs w:val="24"/>
            <w:lang w:eastAsia="ru-RU"/>
          </w:rPr>
          <w:t>порядке</w:t>
        </w:r>
      </w:hyperlink>
      <w:r w:rsidRPr="00583B10">
        <w:rPr>
          <w:rFonts w:ascii="Times New Roman" w:eastAsia="Times New Roman" w:hAnsi="Times New Roman" w:cs="Times New Roman"/>
          <w:color w:val="464C55"/>
          <w:sz w:val="24"/>
          <w:szCs w:val="24"/>
          <w:lang w:eastAsia="ru-RU"/>
        </w:rPr>
        <w:t>, устанавливаемом Правительством Российской Федерации</w:t>
      </w:r>
      <w:r w:rsidRPr="00583B10">
        <w:rPr>
          <w:rFonts w:ascii="Times New Roman" w:eastAsia="Times New Roman" w:hAnsi="Times New Roman" w:cs="Times New Roman"/>
          <w:color w:val="464C55"/>
          <w:sz w:val="18"/>
          <w:szCs w:val="18"/>
          <w:vertAlign w:val="superscript"/>
          <w:lang w:eastAsia="ru-RU"/>
        </w:rPr>
        <w:t> </w:t>
      </w:r>
      <w:hyperlink r:id="rId55" w:anchor="block_111127" w:history="1">
        <w:r w:rsidRPr="00583B10">
          <w:rPr>
            <w:rFonts w:ascii="Times New Roman" w:eastAsia="Times New Roman" w:hAnsi="Times New Roman" w:cs="Times New Roman"/>
            <w:color w:val="3272C0"/>
            <w:sz w:val="18"/>
            <w:szCs w:val="18"/>
            <w:vertAlign w:val="superscript"/>
            <w:lang w:eastAsia="ru-RU"/>
          </w:rPr>
          <w:t>27</w:t>
        </w:r>
      </w:hyperlink>
      <w:r w:rsidRPr="00583B10">
        <w:rPr>
          <w:rFonts w:ascii="Times New Roman" w:eastAsia="Times New Roman" w:hAnsi="Times New Roman" w:cs="Times New Roman"/>
          <w:color w:val="464C55"/>
          <w:sz w:val="24"/>
          <w:szCs w:val="24"/>
          <w:lang w:eastAsia="ru-RU"/>
        </w:rPr>
        <w:t>;</w:t>
      </w:r>
    </w:p>
    <w:p w14:paraId="6AF0D0F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14:paraId="338D96E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43. В целях обеспечения соблюдения порядка проведения экзаменов аккредитованным общественным наблюдателям предоставляется право:</w:t>
      </w:r>
    </w:p>
    <w:p w14:paraId="59E4046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14:paraId="1B899207"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sidRPr="00583B10">
        <w:rPr>
          <w:rFonts w:ascii="Times New Roman" w:eastAsia="Times New Roman" w:hAnsi="Times New Roman" w:cs="Times New Roman"/>
          <w:color w:val="464C55"/>
          <w:sz w:val="18"/>
          <w:szCs w:val="18"/>
          <w:vertAlign w:val="superscript"/>
          <w:lang w:eastAsia="ru-RU"/>
        </w:rPr>
        <w:t> </w:t>
      </w:r>
      <w:hyperlink r:id="rId56" w:anchor="block_111128" w:history="1">
        <w:r w:rsidRPr="00583B10">
          <w:rPr>
            <w:rFonts w:ascii="Times New Roman" w:eastAsia="Times New Roman" w:hAnsi="Times New Roman" w:cs="Times New Roman"/>
            <w:color w:val="3272C0"/>
            <w:sz w:val="18"/>
            <w:szCs w:val="18"/>
            <w:vertAlign w:val="superscript"/>
            <w:lang w:eastAsia="ru-RU"/>
          </w:rPr>
          <w:t>28</w:t>
        </w:r>
      </w:hyperlink>
      <w:r w:rsidRPr="00583B10">
        <w:rPr>
          <w:rFonts w:ascii="Times New Roman" w:eastAsia="Times New Roman" w:hAnsi="Times New Roman" w:cs="Times New Roman"/>
          <w:color w:val="464C55"/>
          <w:sz w:val="24"/>
          <w:szCs w:val="24"/>
          <w:lang w:eastAsia="ru-RU"/>
        </w:rPr>
        <w:t>.</w:t>
      </w:r>
    </w:p>
    <w:p w14:paraId="07B3C946"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583B10">
        <w:rPr>
          <w:rFonts w:ascii="Times New Roman" w:eastAsia="Times New Roman" w:hAnsi="Times New Roman" w:cs="Times New Roman"/>
          <w:color w:val="464C55"/>
          <w:sz w:val="18"/>
          <w:szCs w:val="18"/>
          <w:vertAlign w:val="superscript"/>
          <w:lang w:eastAsia="ru-RU"/>
        </w:rPr>
        <w:t> </w:t>
      </w:r>
      <w:hyperlink r:id="rId57" w:anchor="block_111129" w:history="1">
        <w:r w:rsidRPr="00583B10">
          <w:rPr>
            <w:rFonts w:ascii="Times New Roman" w:eastAsia="Times New Roman" w:hAnsi="Times New Roman" w:cs="Times New Roman"/>
            <w:color w:val="3272C0"/>
            <w:sz w:val="18"/>
            <w:szCs w:val="18"/>
            <w:vertAlign w:val="superscript"/>
            <w:lang w:eastAsia="ru-RU"/>
          </w:rPr>
          <w:t>29</w:t>
        </w:r>
      </w:hyperlink>
      <w:r w:rsidRPr="00583B10">
        <w:rPr>
          <w:rFonts w:ascii="Times New Roman" w:eastAsia="Times New Roman" w:hAnsi="Times New Roman" w:cs="Times New Roman"/>
          <w:color w:val="464C55"/>
          <w:sz w:val="24"/>
          <w:szCs w:val="24"/>
          <w:lang w:eastAsia="ru-RU"/>
        </w:rPr>
        <w:t> (далее - единое расписание ЕГЭ, ГВЭ).</w:t>
      </w:r>
    </w:p>
    <w:p w14:paraId="173D34C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21EB8E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14:paraId="0FA7F3AC"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46. 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w:t>
      </w:r>
      <w:hyperlink r:id="rId58" w:anchor="block_200" w:history="1">
        <w:r w:rsidRPr="00583B10">
          <w:rPr>
            <w:rFonts w:ascii="Times New Roman" w:eastAsia="Times New Roman" w:hAnsi="Times New Roman" w:cs="Times New Roman"/>
            <w:color w:val="3272C0"/>
            <w:sz w:val="24"/>
            <w:szCs w:val="24"/>
            <w:lang w:eastAsia="ru-RU"/>
          </w:rPr>
          <w:t>формах</w:t>
        </w:r>
      </w:hyperlink>
      <w:r w:rsidRPr="00583B10">
        <w:rPr>
          <w:rFonts w:ascii="Times New Roman" w:eastAsia="Times New Roman" w:hAnsi="Times New Roman" w:cs="Times New Roman"/>
          <w:color w:val="464C55"/>
          <w:sz w:val="24"/>
          <w:szCs w:val="24"/>
          <w:lang w:eastAsia="ru-RU"/>
        </w:rPr>
        <w:t>, устанавливаемых настоящим Порядком.</w:t>
      </w:r>
    </w:p>
    <w:p w14:paraId="393BD61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47. Для выпускников прошлых лет ЕГЭ проводится в досрочный период, но не ранее 1 марта, и (или) в резервные сроки основного периода проведения ЕГЭ.</w:t>
      </w:r>
    </w:p>
    <w:p w14:paraId="47910A9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224F513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57EA8995"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49. Перерыв между проведением экзаменов по обязательным учебным предметам, сроки проведения которых установлены в соответствии с </w:t>
      </w:r>
      <w:hyperlink r:id="rId59" w:anchor="block_1044" w:history="1">
        <w:r w:rsidRPr="00583B10">
          <w:rPr>
            <w:rFonts w:ascii="Times New Roman" w:eastAsia="Times New Roman" w:hAnsi="Times New Roman" w:cs="Times New Roman"/>
            <w:color w:val="3272C0"/>
            <w:sz w:val="24"/>
            <w:szCs w:val="24"/>
            <w:lang w:eastAsia="ru-RU"/>
          </w:rPr>
          <w:t>пунктом 44</w:t>
        </w:r>
      </w:hyperlink>
      <w:r w:rsidRPr="00583B10">
        <w:rPr>
          <w:rFonts w:ascii="Times New Roman" w:eastAsia="Times New Roman" w:hAnsi="Times New Roman" w:cs="Times New Roman"/>
          <w:color w:val="464C55"/>
          <w:sz w:val="24"/>
          <w:szCs w:val="24"/>
          <w:lang w:eastAsia="ru-RU"/>
        </w:rPr>
        <w:t> настоящего Порядка, составляет не менее двух дней.</w:t>
      </w:r>
    </w:p>
    <w:p w14:paraId="5BAD0F9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14:paraId="193BF45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обучающихся и экстернов.</w:t>
      </w:r>
    </w:p>
    <w:p w14:paraId="2C1A6BD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14:paraId="0CA767E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ГИА, получившие на ГИА неудовлетворительный результат по одному из обязательных учебных предметов;</w:t>
      </w:r>
    </w:p>
    <w:p w14:paraId="0D49D22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14:paraId="640EDAD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14:paraId="28EEFD7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экзамена, апелляции которых о нарушении порядка проведения ГИА конфликтной комиссией были удовлетворены;</w:t>
      </w:r>
    </w:p>
    <w:p w14:paraId="737EAC5F"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60" w:anchor="block_1059" w:history="1">
        <w:r w:rsidRPr="00583B10">
          <w:rPr>
            <w:rFonts w:ascii="Times New Roman" w:eastAsia="Times New Roman" w:hAnsi="Times New Roman" w:cs="Times New Roman"/>
            <w:color w:val="3272C0"/>
            <w:sz w:val="24"/>
            <w:szCs w:val="24"/>
            <w:lang w:eastAsia="ru-RU"/>
          </w:rPr>
          <w:t>пунктах 59</w:t>
        </w:r>
      </w:hyperlink>
      <w:r w:rsidRPr="00583B10">
        <w:rPr>
          <w:rFonts w:ascii="Times New Roman" w:eastAsia="Times New Roman" w:hAnsi="Times New Roman" w:cs="Times New Roman"/>
          <w:color w:val="464C55"/>
          <w:sz w:val="24"/>
          <w:szCs w:val="24"/>
          <w:lang w:eastAsia="ru-RU"/>
        </w:rPr>
        <w:t> и </w:t>
      </w:r>
      <w:hyperlink r:id="rId61" w:anchor="block_1060" w:history="1">
        <w:r w:rsidRPr="00583B10">
          <w:rPr>
            <w:rFonts w:ascii="Times New Roman" w:eastAsia="Times New Roman" w:hAnsi="Times New Roman" w:cs="Times New Roman"/>
            <w:color w:val="3272C0"/>
            <w:sz w:val="24"/>
            <w:szCs w:val="24"/>
            <w:lang w:eastAsia="ru-RU"/>
          </w:rPr>
          <w:t>60</w:t>
        </w:r>
      </w:hyperlink>
      <w:r w:rsidRPr="00583B10">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14:paraId="5DA7B92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14:paraId="06775575"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2B160AC6"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V. Проведение ГИА</w:t>
      </w:r>
    </w:p>
    <w:p w14:paraId="07A81A49"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5705198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p w14:paraId="79B0C33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График доставки экзаменационных материалов для проведения ЕГЭ согласовывается ОИВ, учредителями, МИД России с уполномоченной организацией.</w:t>
      </w:r>
    </w:p>
    <w:p w14:paraId="0D3E85F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14:paraId="32A59B1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14:paraId="163C673A"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w:t>
      </w:r>
      <w:hyperlink r:id="rId62" w:anchor="block_2000" w:history="1">
        <w:r w:rsidRPr="00583B10">
          <w:rPr>
            <w:rFonts w:ascii="Times New Roman" w:eastAsia="Times New Roman" w:hAnsi="Times New Roman" w:cs="Times New Roman"/>
            <w:color w:val="3272C0"/>
            <w:sz w:val="24"/>
            <w:szCs w:val="24"/>
            <w:lang w:eastAsia="ru-RU"/>
          </w:rPr>
          <w:t>порядка</w:t>
        </w:r>
      </w:hyperlink>
      <w:r w:rsidRPr="00583B10">
        <w:rPr>
          <w:rFonts w:ascii="Times New Roman" w:eastAsia="Times New Roman" w:hAnsi="Times New Roman" w:cs="Times New Roman"/>
          <w:color w:val="464C55"/>
          <w:sz w:val="24"/>
          <w:szCs w:val="24"/>
          <w:lang w:eastAsia="ru-RU"/>
        </w:rPr>
        <w:t> разработки, использования и хранения КИМ, устанавливаемого Рособрнадзором</w:t>
      </w:r>
      <w:r w:rsidRPr="00583B10">
        <w:rPr>
          <w:rFonts w:ascii="Times New Roman" w:eastAsia="Times New Roman" w:hAnsi="Times New Roman" w:cs="Times New Roman"/>
          <w:color w:val="464C55"/>
          <w:sz w:val="18"/>
          <w:szCs w:val="18"/>
          <w:vertAlign w:val="superscript"/>
          <w:lang w:eastAsia="ru-RU"/>
        </w:rPr>
        <w:t> </w:t>
      </w:r>
      <w:hyperlink r:id="rId63" w:anchor="block_111130" w:history="1">
        <w:r w:rsidRPr="00583B10">
          <w:rPr>
            <w:rFonts w:ascii="Times New Roman" w:eastAsia="Times New Roman" w:hAnsi="Times New Roman" w:cs="Times New Roman"/>
            <w:color w:val="3272C0"/>
            <w:sz w:val="18"/>
            <w:szCs w:val="18"/>
            <w:vertAlign w:val="superscript"/>
            <w:lang w:eastAsia="ru-RU"/>
          </w:rPr>
          <w:t>30</w:t>
        </w:r>
      </w:hyperlink>
      <w:r w:rsidRPr="00583B10">
        <w:rPr>
          <w:rFonts w:ascii="Times New Roman" w:eastAsia="Times New Roman" w:hAnsi="Times New Roman" w:cs="Times New Roman"/>
          <w:color w:val="464C55"/>
          <w:sz w:val="24"/>
          <w:szCs w:val="24"/>
          <w:lang w:eastAsia="ru-RU"/>
        </w:rPr>
        <w: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14:paraId="2650DEA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077BA56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14:paraId="2D856BB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14:paraId="7281F24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14:paraId="7E39048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14:paraId="6C6FB4C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14:paraId="14778C1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945243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14:paraId="7C8A589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14:paraId="6275B58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использование на экзамене необходимых для выполнения заданий технических средств;</w:t>
      </w:r>
    </w:p>
    <w:p w14:paraId="58C1F50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14:paraId="23E2DAF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привлечение при необходимости ассистента-сурдопереводчика (для глухих и слабослышащих участников экзамена);</w:t>
      </w:r>
    </w:p>
    <w:p w14:paraId="50F767D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14:paraId="3E574D5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14:paraId="363FD3B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выполнение письменной экзаменационной работы на компьютере по желанию.</w:t>
      </w:r>
    </w:p>
    <w:p w14:paraId="49A9A84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14:paraId="0CAACB9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54. 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14:paraId="0F5076F6" w14:textId="77777777" w:rsidR="00583B10" w:rsidRPr="00583B10" w:rsidRDefault="00583B10" w:rsidP="00583B10">
      <w:pPr>
        <w:shd w:val="clear" w:color="auto" w:fill="F0E9D3"/>
        <w:spacing w:line="264" w:lineRule="atLeast"/>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Норма, установленная пунктом 55, </w:t>
      </w:r>
      <w:hyperlink r:id="rId64" w:anchor="block_10412" w:history="1">
        <w:r w:rsidRPr="00583B10">
          <w:rPr>
            <w:rFonts w:ascii="Times New Roman" w:eastAsia="Times New Roman" w:hAnsi="Times New Roman" w:cs="Times New Roman"/>
            <w:color w:val="3272C0"/>
            <w:sz w:val="24"/>
            <w:szCs w:val="24"/>
            <w:lang w:eastAsia="ru-RU"/>
          </w:rPr>
          <w:t>не применяется</w:t>
        </w:r>
      </w:hyperlink>
      <w:r w:rsidRPr="00583B10">
        <w:rPr>
          <w:rFonts w:ascii="Times New Roman" w:eastAsia="Times New Roman" w:hAnsi="Times New Roman" w:cs="Times New Roman"/>
          <w:color w:val="464C55"/>
          <w:sz w:val="24"/>
          <w:szCs w:val="24"/>
          <w:lang w:eastAsia="ru-RU"/>
        </w:rPr>
        <w:t> при проведении ГИА-11 в 2020 г.</w:t>
      </w:r>
    </w:p>
    <w:p w14:paraId="1CF0637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55. Экзамены проводятся в ППЭ, места расположения которых определяются ОИВ, учредителями, МИД России и загранучреждениями по согласованию с ГЭК.</w:t>
      </w:r>
    </w:p>
    <w:p w14:paraId="4D2439CC"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65" w:anchor="block_1053" w:history="1">
        <w:r w:rsidRPr="00583B10">
          <w:rPr>
            <w:rFonts w:ascii="Times New Roman" w:eastAsia="Times New Roman" w:hAnsi="Times New Roman" w:cs="Times New Roman"/>
            <w:color w:val="3272C0"/>
            <w:sz w:val="24"/>
            <w:szCs w:val="24"/>
            <w:lang w:eastAsia="ru-RU"/>
          </w:rPr>
          <w:t>пункте 53</w:t>
        </w:r>
      </w:hyperlink>
      <w:r w:rsidRPr="00583B10">
        <w:rPr>
          <w:rFonts w:ascii="Times New Roman" w:eastAsia="Times New Roman" w:hAnsi="Times New Roman" w:cs="Times New Roman"/>
          <w:color w:val="464C55"/>
          <w:sz w:val="24"/>
          <w:szCs w:val="24"/>
          <w:lang w:eastAsia="ru-RU"/>
        </w:rPr>
        <w:t>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14:paraId="01CA2D1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14:paraId="4430870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14:paraId="14B7D4F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решению ОИВ, учредителей, МИД России и загранучреждений ППЭ оборудуются системами подавления сигналов подвижной связи.</w:t>
      </w:r>
    </w:p>
    <w:p w14:paraId="6B71903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здании (комплексе зданий), где расположен ППЭ, до входа в ППЭ выделяются:</w:t>
      </w:r>
    </w:p>
    <w:p w14:paraId="7EB5BC2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14:paraId="1D003D4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помещение для представителей образовательных организаций, сопровождающих обучающихся, экстернов (далее - сопровождающие);</w:t>
      </w:r>
    </w:p>
    <w:p w14:paraId="2D3A775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помещение для представителей средств массовой информации.</w:t>
      </w:r>
    </w:p>
    <w:p w14:paraId="3700720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14:paraId="272396A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1B57D7F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14:paraId="1405014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14:paraId="1F0E3BB6"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w:t>
      </w:r>
      <w:hyperlink r:id="rId66" w:anchor="block_1000" w:history="1">
        <w:r w:rsidRPr="00583B10">
          <w:rPr>
            <w:rFonts w:ascii="Times New Roman" w:eastAsia="Times New Roman" w:hAnsi="Times New Roman" w:cs="Times New Roman"/>
            <w:color w:val="3272C0"/>
            <w:sz w:val="24"/>
            <w:szCs w:val="24"/>
            <w:lang w:eastAsia="ru-RU"/>
          </w:rPr>
          <w:t>требованиям</w:t>
        </w:r>
      </w:hyperlink>
      <w:r w:rsidRPr="00583B10">
        <w:rPr>
          <w:rFonts w:ascii="Times New Roman" w:eastAsia="Times New Roman" w:hAnsi="Times New Roman" w:cs="Times New Roman"/>
          <w:color w:val="464C55"/>
          <w:sz w:val="24"/>
          <w:szCs w:val="24"/>
          <w:lang w:eastAsia="ru-RU"/>
        </w:rPr>
        <w:t> санитарно-эпидемиологических правил и нормативов</w:t>
      </w:r>
      <w:r w:rsidRPr="00583B10">
        <w:rPr>
          <w:rFonts w:ascii="Times New Roman" w:eastAsia="Times New Roman" w:hAnsi="Times New Roman" w:cs="Times New Roman"/>
          <w:color w:val="464C55"/>
          <w:sz w:val="18"/>
          <w:szCs w:val="18"/>
          <w:vertAlign w:val="superscript"/>
          <w:lang w:eastAsia="ru-RU"/>
        </w:rPr>
        <w:t> </w:t>
      </w:r>
      <w:hyperlink r:id="rId67" w:anchor="block_111131" w:history="1">
        <w:r w:rsidRPr="00583B10">
          <w:rPr>
            <w:rFonts w:ascii="Times New Roman" w:eastAsia="Times New Roman" w:hAnsi="Times New Roman" w:cs="Times New Roman"/>
            <w:color w:val="3272C0"/>
            <w:sz w:val="18"/>
            <w:szCs w:val="18"/>
            <w:vertAlign w:val="superscript"/>
            <w:lang w:eastAsia="ru-RU"/>
          </w:rPr>
          <w:t>31</w:t>
        </w:r>
      </w:hyperlink>
      <w:r w:rsidRPr="00583B10">
        <w:rPr>
          <w:rFonts w:ascii="Times New Roman" w:eastAsia="Times New Roman" w:hAnsi="Times New Roman" w:cs="Times New Roman"/>
          <w:color w:val="464C55"/>
          <w:sz w:val="24"/>
          <w:szCs w:val="24"/>
          <w:lang w:eastAsia="ru-RU"/>
        </w:rPr>
        <w:t>.</w:t>
      </w:r>
    </w:p>
    <w:p w14:paraId="00157CD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день проведения экзамена в аудиториях должны быть закрыты стенды, плакаты и иные материалы со справочно-познавательной информацией.</w:t>
      </w:r>
    </w:p>
    <w:p w14:paraId="53627DF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Для каждого участника экзамена организуется отдельное рабочее место.</w:t>
      </w:r>
    </w:p>
    <w:p w14:paraId="048792B4"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случаях, предусмотренных </w:t>
      </w:r>
      <w:hyperlink r:id="rId68" w:anchor="block_1053" w:history="1">
        <w:r w:rsidRPr="00583B10">
          <w:rPr>
            <w:rFonts w:ascii="Times New Roman" w:eastAsia="Times New Roman" w:hAnsi="Times New Roman" w:cs="Times New Roman"/>
            <w:color w:val="3272C0"/>
            <w:sz w:val="24"/>
            <w:szCs w:val="24"/>
            <w:lang w:eastAsia="ru-RU"/>
          </w:rPr>
          <w:t>пунктами 53</w:t>
        </w:r>
      </w:hyperlink>
      <w:r w:rsidRPr="00583B10">
        <w:rPr>
          <w:rFonts w:ascii="Times New Roman" w:eastAsia="Times New Roman" w:hAnsi="Times New Roman" w:cs="Times New Roman"/>
          <w:color w:val="464C55"/>
          <w:sz w:val="24"/>
          <w:szCs w:val="24"/>
          <w:lang w:eastAsia="ru-RU"/>
        </w:rPr>
        <w:t>, </w:t>
      </w:r>
      <w:hyperlink r:id="rId69" w:anchor="block_1062" w:history="1">
        <w:r w:rsidRPr="00583B10">
          <w:rPr>
            <w:rFonts w:ascii="Times New Roman" w:eastAsia="Times New Roman" w:hAnsi="Times New Roman" w:cs="Times New Roman"/>
            <w:color w:val="3272C0"/>
            <w:sz w:val="24"/>
            <w:szCs w:val="24"/>
            <w:lang w:eastAsia="ru-RU"/>
          </w:rPr>
          <w:t>62</w:t>
        </w:r>
      </w:hyperlink>
      <w:r w:rsidRPr="00583B10">
        <w:rPr>
          <w:rFonts w:ascii="Times New Roman" w:eastAsia="Times New Roman" w:hAnsi="Times New Roman" w:cs="Times New Roman"/>
          <w:color w:val="464C55"/>
          <w:sz w:val="24"/>
          <w:szCs w:val="24"/>
          <w:lang w:eastAsia="ru-RU"/>
        </w:rPr>
        <w:t>, </w:t>
      </w:r>
      <w:hyperlink r:id="rId70" w:anchor="block_1067" w:history="1">
        <w:r w:rsidRPr="00583B10">
          <w:rPr>
            <w:rFonts w:ascii="Times New Roman" w:eastAsia="Times New Roman" w:hAnsi="Times New Roman" w:cs="Times New Roman"/>
            <w:color w:val="3272C0"/>
            <w:sz w:val="24"/>
            <w:szCs w:val="24"/>
            <w:lang w:eastAsia="ru-RU"/>
          </w:rPr>
          <w:t>67-69</w:t>
        </w:r>
      </w:hyperlink>
      <w:r w:rsidRPr="00583B10">
        <w:rPr>
          <w:rFonts w:ascii="Times New Roman" w:eastAsia="Times New Roman" w:hAnsi="Times New Roman" w:cs="Times New Roman"/>
          <w:color w:val="464C55"/>
          <w:sz w:val="24"/>
          <w:szCs w:val="24"/>
          <w:lang w:eastAsia="ru-RU"/>
        </w:rPr>
        <w:t>, </w:t>
      </w:r>
      <w:hyperlink r:id="rId71" w:anchor="block_1070" w:history="1">
        <w:r w:rsidRPr="00583B10">
          <w:rPr>
            <w:rFonts w:ascii="Times New Roman" w:eastAsia="Times New Roman" w:hAnsi="Times New Roman" w:cs="Times New Roman"/>
            <w:color w:val="3272C0"/>
            <w:sz w:val="24"/>
            <w:szCs w:val="24"/>
            <w:lang w:eastAsia="ru-RU"/>
          </w:rPr>
          <w:t>70</w:t>
        </w:r>
      </w:hyperlink>
      <w:r w:rsidRPr="00583B10">
        <w:rPr>
          <w:rFonts w:ascii="Times New Roman" w:eastAsia="Times New Roman" w:hAnsi="Times New Roman" w:cs="Times New Roman"/>
          <w:color w:val="464C55"/>
          <w:sz w:val="24"/>
          <w:szCs w:val="24"/>
          <w:lang w:eastAsia="ru-RU"/>
        </w:rPr>
        <w:t>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14:paraId="6013AAF3"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w:t>
      </w:r>
      <w:hyperlink r:id="rId72" w:anchor="block_4" w:history="1">
        <w:r w:rsidRPr="00583B10">
          <w:rPr>
            <w:rFonts w:ascii="Times New Roman" w:eastAsia="Times New Roman" w:hAnsi="Times New Roman" w:cs="Times New Roman"/>
            <w:color w:val="3272C0"/>
            <w:sz w:val="24"/>
            <w:szCs w:val="24"/>
            <w:lang w:eastAsia="ru-RU"/>
          </w:rPr>
          <w:t>законодательства</w:t>
        </w:r>
      </w:hyperlink>
      <w:r w:rsidRPr="00583B10">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14:paraId="6D9228E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14:paraId="1B37429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Иные помещения ППЭ оборудуются средствами видеонаблюдения по решению ОИВ, учредителей, МИД России и загранучреждений.</w:t>
      </w:r>
    </w:p>
    <w:p w14:paraId="32016DD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w:t>
      </w:r>
      <w:r w:rsidRPr="00583B10">
        <w:rPr>
          <w:rFonts w:ascii="Times New Roman" w:eastAsia="Times New Roman" w:hAnsi="Times New Roman" w:cs="Times New Roman"/>
          <w:color w:val="464C55"/>
          <w:sz w:val="24"/>
          <w:szCs w:val="24"/>
          <w:lang w:eastAsia="ru-RU"/>
        </w:rPr>
        <w:lastRenderedPageBreak/>
        <w:t>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14:paraId="7BDFE80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r:id="rId73" w:anchor="block_1037" w:history="1">
        <w:r w:rsidRPr="00583B10">
          <w:rPr>
            <w:rFonts w:ascii="Times New Roman" w:eastAsia="Times New Roman" w:hAnsi="Times New Roman" w:cs="Times New Roman"/>
            <w:color w:val="3272C0"/>
            <w:sz w:val="24"/>
            <w:szCs w:val="24"/>
            <w:lang w:eastAsia="ru-RU"/>
          </w:rPr>
          <w:t>пунктом 37</w:t>
        </w:r>
      </w:hyperlink>
      <w:r w:rsidRPr="00583B10">
        <w:rPr>
          <w:rFonts w:ascii="Times New Roman" w:eastAsia="Times New Roman" w:hAnsi="Times New Roman" w:cs="Times New Roman"/>
          <w:color w:val="464C55"/>
          <w:sz w:val="24"/>
          <w:szCs w:val="24"/>
          <w:lang w:eastAsia="ru-RU"/>
        </w:rPr>
        <w:t> настоящего Порядка или аннулирования результатов экзаменов в соответствии с </w:t>
      </w:r>
      <w:hyperlink r:id="rId74" w:anchor="block_1086" w:history="1">
        <w:r w:rsidRPr="00583B10">
          <w:rPr>
            <w:rFonts w:ascii="Times New Roman" w:eastAsia="Times New Roman" w:hAnsi="Times New Roman" w:cs="Times New Roman"/>
            <w:color w:val="3272C0"/>
            <w:sz w:val="24"/>
            <w:szCs w:val="24"/>
            <w:lang w:eastAsia="ru-RU"/>
          </w:rPr>
          <w:t>пунктом 86</w:t>
        </w:r>
      </w:hyperlink>
      <w:r w:rsidRPr="00583B10">
        <w:rPr>
          <w:rFonts w:ascii="Times New Roman" w:eastAsia="Times New Roman" w:hAnsi="Times New Roman" w:cs="Times New Roman"/>
          <w:color w:val="464C55"/>
          <w:sz w:val="24"/>
          <w:szCs w:val="24"/>
          <w:lang w:eastAsia="ru-RU"/>
        </w:rPr>
        <w:t> настоящего Порядка и повторного допуска участников экзамена к сдаче экзамена по соответствующему учебному предмету в соответствии с </w:t>
      </w:r>
      <w:hyperlink r:id="rId75" w:anchor="block_1051" w:history="1">
        <w:r w:rsidRPr="00583B10">
          <w:rPr>
            <w:rFonts w:ascii="Times New Roman" w:eastAsia="Times New Roman" w:hAnsi="Times New Roman" w:cs="Times New Roman"/>
            <w:color w:val="3272C0"/>
            <w:sz w:val="24"/>
            <w:szCs w:val="24"/>
            <w:lang w:eastAsia="ru-RU"/>
          </w:rPr>
          <w:t>пунктом 51</w:t>
        </w:r>
      </w:hyperlink>
      <w:r w:rsidRPr="00583B10">
        <w:rPr>
          <w:rFonts w:ascii="Times New Roman" w:eastAsia="Times New Roman" w:hAnsi="Times New Roman" w:cs="Times New Roman"/>
          <w:color w:val="464C55"/>
          <w:sz w:val="24"/>
          <w:szCs w:val="24"/>
          <w:lang w:eastAsia="ru-RU"/>
        </w:rPr>
        <w:t> настоящего Порядка.</w:t>
      </w:r>
    </w:p>
    <w:p w14:paraId="57D48E2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14:paraId="105F8BD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59. В день проведения экзамена в ППЭ присутствуют:</w:t>
      </w:r>
    </w:p>
    <w:p w14:paraId="3C84D77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14:paraId="4F4A4BE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 руководитель и организаторы ППЭ;</w:t>
      </w:r>
    </w:p>
    <w:p w14:paraId="704E3FF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не менее одного члена ГЭК;</w:t>
      </w:r>
    </w:p>
    <w:p w14:paraId="04F9EF2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14:paraId="0357A89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14:paraId="54EAABE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 медицинские работники;</w:t>
      </w:r>
    </w:p>
    <w:p w14:paraId="49D08B1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ж) ассистенты (при необходимости);</w:t>
      </w:r>
    </w:p>
    <w:p w14:paraId="6075B01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з) экзаменаторы-собеседники (в случае проведения ГВЭ в устной форме).</w:t>
      </w:r>
    </w:p>
    <w:p w14:paraId="1DF1A3B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14:paraId="5A23A91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14:paraId="251B5F0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14:paraId="261970C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14:paraId="3909397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14:paraId="31EE97FF"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61. Допуск в ППЭ лиц, указанных в </w:t>
      </w:r>
      <w:hyperlink r:id="rId76" w:anchor="block_1060" w:history="1">
        <w:r w:rsidRPr="00583B10">
          <w:rPr>
            <w:rFonts w:ascii="Times New Roman" w:eastAsia="Times New Roman" w:hAnsi="Times New Roman" w:cs="Times New Roman"/>
            <w:color w:val="3272C0"/>
            <w:sz w:val="24"/>
            <w:szCs w:val="24"/>
            <w:lang w:eastAsia="ru-RU"/>
          </w:rPr>
          <w:t>пункте 60</w:t>
        </w:r>
      </w:hyperlink>
      <w:r w:rsidRPr="00583B10">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r:id="rId77" w:anchor="block_1591" w:history="1">
        <w:r w:rsidRPr="00583B10">
          <w:rPr>
            <w:rFonts w:ascii="Times New Roman" w:eastAsia="Times New Roman" w:hAnsi="Times New Roman" w:cs="Times New Roman"/>
            <w:color w:val="3272C0"/>
            <w:sz w:val="24"/>
            <w:szCs w:val="24"/>
            <w:lang w:eastAsia="ru-RU"/>
          </w:rPr>
          <w:t>подпунктах "а"-"г"</w:t>
        </w:r>
      </w:hyperlink>
      <w:r w:rsidRPr="00583B10">
        <w:rPr>
          <w:rFonts w:ascii="Times New Roman" w:eastAsia="Times New Roman" w:hAnsi="Times New Roman" w:cs="Times New Roman"/>
          <w:color w:val="464C55"/>
          <w:sz w:val="24"/>
          <w:szCs w:val="24"/>
          <w:lang w:eastAsia="ru-RU"/>
        </w:rPr>
        <w:t>, </w:t>
      </w:r>
      <w:hyperlink r:id="rId78" w:anchor="block_1596" w:history="1">
        <w:r w:rsidRPr="00583B10">
          <w:rPr>
            <w:rFonts w:ascii="Times New Roman" w:eastAsia="Times New Roman" w:hAnsi="Times New Roman" w:cs="Times New Roman"/>
            <w:color w:val="3272C0"/>
            <w:sz w:val="24"/>
            <w:szCs w:val="24"/>
            <w:lang w:eastAsia="ru-RU"/>
          </w:rPr>
          <w:t>"е"-"з" пункта 59</w:t>
        </w:r>
      </w:hyperlink>
      <w:r w:rsidRPr="00583B10">
        <w:rPr>
          <w:rFonts w:ascii="Times New Roman" w:eastAsia="Times New Roman" w:hAnsi="Times New Roman" w:cs="Times New Roman"/>
          <w:color w:val="464C55"/>
          <w:sz w:val="24"/>
          <w:szCs w:val="24"/>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2949DE9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14:paraId="11ED0F3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62. Экзаменационные материалы доставляются в ППЭ членами ГЭК в день проведения экзамена по соответствующему учебному предмету.</w:t>
      </w:r>
    </w:p>
    <w:p w14:paraId="4E6E5C78"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r:id="rId79" w:anchor="block_1053" w:history="1">
        <w:r w:rsidRPr="00583B10">
          <w:rPr>
            <w:rFonts w:ascii="Times New Roman" w:eastAsia="Times New Roman" w:hAnsi="Times New Roman" w:cs="Times New Roman"/>
            <w:color w:val="3272C0"/>
            <w:sz w:val="24"/>
            <w:szCs w:val="24"/>
            <w:lang w:eastAsia="ru-RU"/>
          </w:rPr>
          <w:t>пункте 53</w:t>
        </w:r>
      </w:hyperlink>
      <w:r w:rsidRPr="00583B10">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w:t>
      </w:r>
    </w:p>
    <w:p w14:paraId="7ADE421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14:paraId="3B9AEFD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14:paraId="41EF991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14:paraId="1FD1EC7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63. Участники экзаменов рассаживаются за рабочие места в соответствии с проведенным распределением. Изменение рабочего места не допускается.</w:t>
      </w:r>
    </w:p>
    <w:p w14:paraId="53695F8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14:paraId="0C82B72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14:paraId="0DB834D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14:paraId="6ED023B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14:paraId="41F7679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14:paraId="4B4D0D2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14:paraId="65FE651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14:paraId="6B78E79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14:paraId="185A5E1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14:paraId="5DD822C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гелевая или капиллярная ручка с чернилами черного цвета;</w:t>
      </w:r>
    </w:p>
    <w:p w14:paraId="47BAC2E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 документ, удостоверяющий личность;</w:t>
      </w:r>
    </w:p>
    <w:p w14:paraId="62D4AC07"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средства обучения и воспитания</w:t>
      </w:r>
      <w:r w:rsidRPr="00583B10">
        <w:rPr>
          <w:rFonts w:ascii="Times New Roman" w:eastAsia="Times New Roman" w:hAnsi="Times New Roman" w:cs="Times New Roman"/>
          <w:color w:val="464C55"/>
          <w:sz w:val="18"/>
          <w:szCs w:val="18"/>
          <w:vertAlign w:val="superscript"/>
          <w:lang w:eastAsia="ru-RU"/>
        </w:rPr>
        <w:t> </w:t>
      </w:r>
      <w:hyperlink r:id="rId80" w:anchor="block_111132" w:history="1">
        <w:r w:rsidRPr="00583B10">
          <w:rPr>
            <w:rFonts w:ascii="Times New Roman" w:eastAsia="Times New Roman" w:hAnsi="Times New Roman" w:cs="Times New Roman"/>
            <w:color w:val="3272C0"/>
            <w:sz w:val="18"/>
            <w:szCs w:val="18"/>
            <w:vertAlign w:val="superscript"/>
            <w:lang w:eastAsia="ru-RU"/>
          </w:rPr>
          <w:t>32</w:t>
        </w:r>
      </w:hyperlink>
      <w:r w:rsidRPr="00583B10">
        <w:rPr>
          <w:rFonts w:ascii="Times New Roman" w:eastAsia="Times New Roman" w:hAnsi="Times New Roman" w:cs="Times New Roman"/>
          <w:color w:val="464C55"/>
          <w:sz w:val="24"/>
          <w:szCs w:val="24"/>
          <w:lang w:eastAsia="ru-RU"/>
        </w:rPr>
        <w:t>;</w:t>
      </w:r>
    </w:p>
    <w:p w14:paraId="13D86FA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г) лекарства и питание (при необходимости);</w:t>
      </w:r>
    </w:p>
    <w:p w14:paraId="713FE461"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 специальные технические средства (для лиц, указанных в </w:t>
      </w:r>
      <w:hyperlink r:id="rId81" w:anchor="block_1053" w:history="1">
        <w:r w:rsidRPr="00583B10">
          <w:rPr>
            <w:rFonts w:ascii="Times New Roman" w:eastAsia="Times New Roman" w:hAnsi="Times New Roman" w:cs="Times New Roman"/>
            <w:color w:val="3272C0"/>
            <w:sz w:val="24"/>
            <w:szCs w:val="24"/>
            <w:lang w:eastAsia="ru-RU"/>
          </w:rPr>
          <w:t>пункте 53</w:t>
        </w:r>
      </w:hyperlink>
      <w:r w:rsidRPr="00583B10">
        <w:rPr>
          <w:rFonts w:ascii="Times New Roman" w:eastAsia="Times New Roman" w:hAnsi="Times New Roman" w:cs="Times New Roman"/>
          <w:color w:val="464C55"/>
          <w:sz w:val="24"/>
          <w:szCs w:val="24"/>
          <w:lang w:eastAsia="ru-RU"/>
        </w:rPr>
        <w:t> настоящего Порядка) (при необходимости);</w:t>
      </w:r>
    </w:p>
    <w:p w14:paraId="3B295C7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ЕГЭ по иностранным языкам (раздел "Говорение").</w:t>
      </w:r>
    </w:p>
    <w:p w14:paraId="3CCD2B8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14:paraId="260CB6C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65. Во время экзамена участники экзамена не должны общаться друг с другом, не могут свободно перемещаться по аудитории и ППЭ.</w:t>
      </w:r>
    </w:p>
    <w:p w14:paraId="50CC17F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40BFBF9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день проведения экзамена в ППЭ запрещается:</w:t>
      </w:r>
    </w:p>
    <w:p w14:paraId="1724BB9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73CBC1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экзаменаторам-собеседникам - иметь при себе средства связи;</w:t>
      </w:r>
    </w:p>
    <w:p w14:paraId="70086EF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лицам, перечисленным в </w:t>
      </w:r>
      <w:hyperlink r:id="rId82" w:anchor="block_1059" w:history="1">
        <w:r w:rsidRPr="00583B10">
          <w:rPr>
            <w:rFonts w:ascii="Times New Roman" w:eastAsia="Times New Roman" w:hAnsi="Times New Roman" w:cs="Times New Roman"/>
            <w:color w:val="3272C0"/>
            <w:sz w:val="24"/>
            <w:szCs w:val="24"/>
            <w:lang w:eastAsia="ru-RU"/>
          </w:rPr>
          <w:t>пунктах 59</w:t>
        </w:r>
      </w:hyperlink>
      <w:r w:rsidRPr="00583B10">
        <w:rPr>
          <w:rFonts w:ascii="Times New Roman" w:eastAsia="Times New Roman" w:hAnsi="Times New Roman" w:cs="Times New Roman"/>
          <w:color w:val="464C55"/>
          <w:sz w:val="24"/>
          <w:szCs w:val="24"/>
          <w:lang w:eastAsia="ru-RU"/>
        </w:rPr>
        <w:t> и </w:t>
      </w:r>
      <w:hyperlink r:id="rId83" w:anchor="block_1060" w:history="1">
        <w:r w:rsidRPr="00583B10">
          <w:rPr>
            <w:rFonts w:ascii="Times New Roman" w:eastAsia="Times New Roman" w:hAnsi="Times New Roman" w:cs="Times New Roman"/>
            <w:color w:val="3272C0"/>
            <w:sz w:val="24"/>
            <w:szCs w:val="24"/>
            <w:lang w:eastAsia="ru-RU"/>
          </w:rPr>
          <w:t>60</w:t>
        </w:r>
      </w:hyperlink>
      <w:r w:rsidRPr="00583B10">
        <w:rPr>
          <w:rFonts w:ascii="Times New Roman" w:eastAsia="Times New Roman" w:hAnsi="Times New Roman" w:cs="Times New Roman"/>
          <w:color w:val="464C55"/>
          <w:sz w:val="24"/>
          <w:szCs w:val="24"/>
          <w:lang w:eastAsia="ru-RU"/>
        </w:rPr>
        <w:t>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E968F0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14:paraId="40FA563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w:t>
      </w:r>
      <w:r w:rsidRPr="00583B10">
        <w:rPr>
          <w:rFonts w:ascii="Times New Roman" w:eastAsia="Times New Roman" w:hAnsi="Times New Roman" w:cs="Times New Roman"/>
          <w:color w:val="464C55"/>
          <w:sz w:val="24"/>
          <w:szCs w:val="24"/>
          <w:lang w:eastAsia="ru-RU"/>
        </w:rPr>
        <w:lastRenderedPageBreak/>
        <w:t>(полиции),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14:paraId="5ECA3ED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14:paraId="0FD8B2A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14:paraId="074AFC5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14:paraId="62BECA7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67. При проведении ЕГЭ по иностранным языкам в экзамен включается раздел "Аудирование", все задания по которому записаны на аудионоситель.</w:t>
      </w:r>
    </w:p>
    <w:p w14:paraId="4C6996D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Аудитории, выделяемые для проведения раздела "Аудирование", оборудуются средствами воспроизведения аудиозаписей.</w:t>
      </w:r>
    </w:p>
    <w:p w14:paraId="09CD642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14:paraId="27879A5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14:paraId="1838A63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14:paraId="504E598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w:t>
      </w:r>
      <w:r w:rsidRPr="00583B10">
        <w:rPr>
          <w:rFonts w:ascii="Times New Roman" w:eastAsia="Times New Roman" w:hAnsi="Times New Roman" w:cs="Times New Roman"/>
          <w:color w:val="464C55"/>
          <w:sz w:val="24"/>
          <w:szCs w:val="24"/>
          <w:lang w:eastAsia="ru-RU"/>
        </w:rPr>
        <w:lastRenderedPageBreak/>
        <w:t>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14:paraId="68CEB64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14:paraId="5D33171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14:paraId="0C096C4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14:paraId="608CA07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14:paraId="0DF59F1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14:paraId="22E4503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14:paraId="2BE5AC7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14:paraId="251709D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w:t>
      </w:r>
      <w:r w:rsidRPr="00583B10">
        <w:rPr>
          <w:rFonts w:ascii="Times New Roman" w:eastAsia="Times New Roman" w:hAnsi="Times New Roman" w:cs="Times New Roman"/>
          <w:color w:val="464C55"/>
          <w:sz w:val="24"/>
          <w:szCs w:val="24"/>
          <w:lang w:eastAsia="ru-RU"/>
        </w:rPr>
        <w:lastRenderedPageBreak/>
        <w:t>размера, а также экзаменационные работы, выполненные на компьютере, в присутствии членов ГЭК переносятся ассистентами в бланки.</w:t>
      </w:r>
    </w:p>
    <w:p w14:paraId="7FE102B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73. По завершении экзамена члены ГЭК составляют отчет о проведении экзаменов в ППЭ, который в тот же день передается в ГЭК.</w:t>
      </w:r>
    </w:p>
    <w:p w14:paraId="763264F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14:paraId="06578DE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14:paraId="67EC9A3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14:paraId="7AE5C12A"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VI. Проверка экзаменационных работ и их оценивание</w:t>
      </w:r>
    </w:p>
    <w:p w14:paraId="5B307280"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6CA5774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74. При проведении ЕГЭ по учебным предметам (за исключением ЕГЭ по математике базового уровня) используется стобалльная система оценки.</w:t>
      </w:r>
    </w:p>
    <w:p w14:paraId="22DDFCB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проведении ЕГЭ по математике базового уровня, а также при проведении ГИА в форме ГВЭ используется пятибалльная система оценки.</w:t>
      </w:r>
    </w:p>
    <w:p w14:paraId="3935DAF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75. Проверка экзаменационных работ включает в себя:</w:t>
      </w:r>
    </w:p>
    <w:p w14:paraId="621E1CA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обработку бланков ЕГЭ и ГВЭ;</w:t>
      </w:r>
    </w:p>
    <w:p w14:paraId="383F2F1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14:paraId="6AFDF35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централизованную проверку экзаменационных работ участников экзаменов.</w:t>
      </w:r>
    </w:p>
    <w:p w14:paraId="2B6E6CF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14:paraId="4655FC8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Записи на листах бумаги для черновиков и КИМ не обрабатываются и не проверяются.</w:t>
      </w:r>
    </w:p>
    <w:p w14:paraId="6BC633A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77. Обработка бланков ЕГЭ и ГВЭ включает в себя:</w:t>
      </w:r>
    </w:p>
    <w:p w14:paraId="2DB8F26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сканирование бланков ЕГЭ и ГВЭ, которое завершается в день проведения соответствующего экзамена (экзаменов);</w:t>
      </w:r>
    </w:p>
    <w:p w14:paraId="2B39083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распознавание информации, внесенной в бланки ЕГЭ и ГВЭ;</w:t>
      </w:r>
    </w:p>
    <w:p w14:paraId="45FC8D1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сверку распознанной информации с оригинальной информацией, внесенной в бланки ЕГЭ и ГВЭ;</w:t>
      </w:r>
    </w:p>
    <w:p w14:paraId="04BE12F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14:paraId="0AEA2C2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14:paraId="54ACA44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14:paraId="7E26A53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14:paraId="2B9CE0A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по математике базового уровня - не позднее трех календарных дней после проведения экзамена;</w:t>
      </w:r>
    </w:p>
    <w:p w14:paraId="3C63775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по математике профильного уровня, ГВЭ по математике - не позднее четырех календарных дней после проведения экзамена;</w:t>
      </w:r>
    </w:p>
    <w:p w14:paraId="4EE6AE3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и ГВЭ по русскому языку - не позднее шести календарных дней после проведения экзамена;</w:t>
      </w:r>
    </w:p>
    <w:p w14:paraId="02B6F4E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и ГВЭ по учебным предметам по выбору - не позднее четырех календарных дней после проведения соответствующего экзамена;</w:t>
      </w:r>
    </w:p>
    <w:p w14:paraId="3FDE629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14:paraId="517818F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78. 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14:paraId="07618BE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14:paraId="443FDE4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14:paraId="6140063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14:paraId="703B487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14:paraId="2D56F67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81. В рамках осуществления проверки экзаменационных работ предметные комиссии:</w:t>
      </w:r>
    </w:p>
    <w:p w14:paraId="7C38E30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принимают к рассмотрению экзаменационные работы;</w:t>
      </w:r>
    </w:p>
    <w:p w14:paraId="2D697FAC"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w:t>
      </w:r>
      <w:r w:rsidRPr="00583B10">
        <w:rPr>
          <w:rFonts w:ascii="Times New Roman" w:eastAsia="Times New Roman" w:hAnsi="Times New Roman" w:cs="Times New Roman"/>
          <w:color w:val="464C55"/>
          <w:sz w:val="18"/>
          <w:szCs w:val="18"/>
          <w:vertAlign w:val="superscript"/>
          <w:lang w:eastAsia="ru-RU"/>
        </w:rPr>
        <w:t> </w:t>
      </w:r>
      <w:hyperlink r:id="rId84" w:anchor="block_111133" w:history="1">
        <w:r w:rsidRPr="00583B10">
          <w:rPr>
            <w:rFonts w:ascii="Times New Roman" w:eastAsia="Times New Roman" w:hAnsi="Times New Roman" w:cs="Times New Roman"/>
            <w:color w:val="3272C0"/>
            <w:sz w:val="18"/>
            <w:szCs w:val="18"/>
            <w:vertAlign w:val="superscript"/>
            <w:lang w:eastAsia="ru-RU"/>
          </w:rPr>
          <w:t>33</w:t>
        </w:r>
      </w:hyperlink>
      <w:r w:rsidRPr="00583B10">
        <w:rPr>
          <w:rFonts w:ascii="Times New Roman" w:eastAsia="Times New Roman" w:hAnsi="Times New Roman" w:cs="Times New Roman"/>
          <w:color w:val="464C55"/>
          <w:sz w:val="24"/>
          <w:szCs w:val="24"/>
          <w:lang w:eastAsia="ru-RU"/>
        </w:rPr>
        <w:t>.</w:t>
      </w:r>
    </w:p>
    <w:p w14:paraId="4353A8F3"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Экспертам запрещается иметь при себе средства связи, фото-, аудио- и видеоаппаратуру, копировать и выносить из помещений, указанных в </w:t>
      </w:r>
      <w:hyperlink r:id="rId85" w:anchor="block_1083" w:history="1">
        <w:r w:rsidRPr="00583B10">
          <w:rPr>
            <w:rFonts w:ascii="Times New Roman" w:eastAsia="Times New Roman" w:hAnsi="Times New Roman" w:cs="Times New Roman"/>
            <w:color w:val="3272C0"/>
            <w:sz w:val="24"/>
            <w:szCs w:val="24"/>
            <w:lang w:eastAsia="ru-RU"/>
          </w:rPr>
          <w:t>пункте 83</w:t>
        </w:r>
      </w:hyperlink>
      <w:r w:rsidRPr="00583B10">
        <w:rPr>
          <w:rFonts w:ascii="Times New Roman" w:eastAsia="Times New Roman" w:hAnsi="Times New Roman" w:cs="Times New Roman"/>
          <w:color w:val="464C55"/>
          <w:sz w:val="24"/>
          <w:szCs w:val="24"/>
          <w:lang w:eastAsia="ru-RU"/>
        </w:rPr>
        <w:t>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14:paraId="7B85465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14:paraId="42E8968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82. Экзаменационные работы проходят следующие виды проверок:</w:t>
      </w:r>
    </w:p>
    <w:p w14:paraId="6FE39CE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проверку двумя экспертами (далее - первая и вторая проверки);</w:t>
      </w:r>
    </w:p>
    <w:p w14:paraId="0A07E87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14:paraId="6C6D27A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14:paraId="3297A53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14:paraId="7EA8E2C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14:paraId="3011AD7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14:paraId="313768F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14:paraId="35C1DBC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14:paraId="69199FF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14:paraId="171B6AF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члены ГЭК - по решению председателя ГЭК;</w:t>
      </w:r>
    </w:p>
    <w:p w14:paraId="11E2D56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14:paraId="4621A43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13A4A22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14:paraId="2DEC738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14:paraId="6319BE7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85. Централизованная проверка включает в себя:</w:t>
      </w:r>
    </w:p>
    <w:p w14:paraId="6DACB7B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14:paraId="160FE0B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сверку ответов участников экзамена на задания экзаменационной работы с кратким ответом с правильными ответами на данные задания;</w:t>
      </w:r>
    </w:p>
    <w:p w14:paraId="7A2B7C4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определение первичных баллов ЕГЭ (сумма баллов за правильно выполненные задания экзаменационной работы);</w:t>
      </w:r>
    </w:p>
    <w:p w14:paraId="714AABE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перевод первичных баллов ЕГЭ (за исключением ЕГЭ по математике базового уровня) в стобалльную систему оценивания.</w:t>
      </w:r>
    </w:p>
    <w:p w14:paraId="58B23C33"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14:paraId="48BC44A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14:paraId="79A353A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14:paraId="09CCE6FE"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14:paraId="14C6501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14:paraId="16FBC745"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54186307"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экзаменов</w:t>
      </w:r>
    </w:p>
    <w:p w14:paraId="469BEFE4"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674ECA5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14:paraId="54B4E3D0"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3A94809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14:paraId="6E1645D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14:paraId="67826E9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14:paraId="11DAAD0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14:paraId="0D2D4C53"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88. При установлении фактов нарушения настоящего Порядка со стороны участников экзамена или лиц, перечисленных в </w:t>
      </w:r>
      <w:hyperlink r:id="rId86" w:anchor="block_1059" w:history="1">
        <w:r w:rsidRPr="00583B10">
          <w:rPr>
            <w:rFonts w:ascii="Times New Roman" w:eastAsia="Times New Roman" w:hAnsi="Times New Roman" w:cs="Times New Roman"/>
            <w:color w:val="3272C0"/>
            <w:sz w:val="24"/>
            <w:szCs w:val="24"/>
            <w:lang w:eastAsia="ru-RU"/>
          </w:rPr>
          <w:t>пунктах 59</w:t>
        </w:r>
      </w:hyperlink>
      <w:r w:rsidRPr="00583B10">
        <w:rPr>
          <w:rFonts w:ascii="Times New Roman" w:eastAsia="Times New Roman" w:hAnsi="Times New Roman" w:cs="Times New Roman"/>
          <w:color w:val="464C55"/>
          <w:sz w:val="24"/>
          <w:szCs w:val="24"/>
          <w:lang w:eastAsia="ru-RU"/>
        </w:rPr>
        <w:t> и </w:t>
      </w:r>
      <w:hyperlink r:id="rId87" w:anchor="block_1060" w:history="1">
        <w:r w:rsidRPr="00583B10">
          <w:rPr>
            <w:rFonts w:ascii="Times New Roman" w:eastAsia="Times New Roman" w:hAnsi="Times New Roman" w:cs="Times New Roman"/>
            <w:color w:val="3272C0"/>
            <w:sz w:val="24"/>
            <w:szCs w:val="24"/>
            <w:lang w:eastAsia="ru-RU"/>
          </w:rPr>
          <w:t>60</w:t>
        </w:r>
      </w:hyperlink>
      <w:r w:rsidRPr="00583B10">
        <w:rPr>
          <w:rFonts w:ascii="Times New Roman" w:eastAsia="Times New Roman" w:hAnsi="Times New Roman" w:cs="Times New Roman"/>
          <w:color w:val="464C55"/>
          <w:sz w:val="24"/>
          <w:szCs w:val="24"/>
          <w:lang w:eastAsia="ru-RU"/>
        </w:rPr>
        <w:t>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14:paraId="1DD5D10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14:paraId="2EC03728"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выявления Рособрнадзором фактов нарушения настоящего Порядка со стороны участников экзамена или лиц, перечисленных в </w:t>
      </w:r>
      <w:hyperlink r:id="rId88" w:anchor="block_1059" w:history="1">
        <w:r w:rsidRPr="00583B10">
          <w:rPr>
            <w:rFonts w:ascii="Times New Roman" w:eastAsia="Times New Roman" w:hAnsi="Times New Roman" w:cs="Times New Roman"/>
            <w:color w:val="3272C0"/>
            <w:sz w:val="24"/>
            <w:szCs w:val="24"/>
            <w:lang w:eastAsia="ru-RU"/>
          </w:rPr>
          <w:t>пунктах 59</w:t>
        </w:r>
      </w:hyperlink>
      <w:r w:rsidRPr="00583B10">
        <w:rPr>
          <w:rFonts w:ascii="Times New Roman" w:eastAsia="Times New Roman" w:hAnsi="Times New Roman" w:cs="Times New Roman"/>
          <w:color w:val="464C55"/>
          <w:sz w:val="24"/>
          <w:szCs w:val="24"/>
          <w:lang w:eastAsia="ru-RU"/>
        </w:rPr>
        <w:t> и </w:t>
      </w:r>
      <w:hyperlink r:id="rId89" w:anchor="block_1060" w:history="1">
        <w:r w:rsidRPr="00583B10">
          <w:rPr>
            <w:rFonts w:ascii="Times New Roman" w:eastAsia="Times New Roman" w:hAnsi="Times New Roman" w:cs="Times New Roman"/>
            <w:color w:val="3272C0"/>
            <w:sz w:val="24"/>
            <w:szCs w:val="24"/>
            <w:lang w:eastAsia="ru-RU"/>
          </w:rPr>
          <w:t>60</w:t>
        </w:r>
      </w:hyperlink>
      <w:r w:rsidRPr="00583B10">
        <w:rPr>
          <w:rFonts w:ascii="Times New Roman" w:eastAsia="Times New Roman" w:hAnsi="Times New Roman" w:cs="Times New Roman"/>
          <w:color w:val="464C55"/>
          <w:sz w:val="24"/>
          <w:szCs w:val="24"/>
          <w:lang w:eastAsia="ru-RU"/>
        </w:rPr>
        <w:t>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14:paraId="1F10D5E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14:paraId="63EB70C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14:paraId="5A52B5B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w:t>
      </w:r>
      <w:r w:rsidRPr="00583B10">
        <w:rPr>
          <w:rFonts w:ascii="Times New Roman" w:eastAsia="Times New Roman" w:hAnsi="Times New Roman" w:cs="Times New Roman"/>
          <w:color w:val="464C55"/>
          <w:sz w:val="24"/>
          <w:szCs w:val="24"/>
          <w:lang w:eastAsia="ru-RU"/>
        </w:rPr>
        <w:lastRenderedPageBreak/>
        <w:t>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32133B5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14:paraId="26D8B2CE"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VIII. Оценка результатов ГИА</w:t>
      </w:r>
    </w:p>
    <w:p w14:paraId="62504AC5"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3D5161C6"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w:t>
      </w:r>
      <w:hyperlink r:id="rId90" w:history="1">
        <w:r w:rsidRPr="00583B10">
          <w:rPr>
            <w:rFonts w:ascii="Times New Roman" w:eastAsia="Times New Roman" w:hAnsi="Times New Roman" w:cs="Times New Roman"/>
            <w:color w:val="3272C0"/>
            <w:sz w:val="24"/>
            <w:szCs w:val="24"/>
            <w:lang w:eastAsia="ru-RU"/>
          </w:rPr>
          <w:t>количество баллов</w:t>
        </w:r>
      </w:hyperlink>
      <w:r w:rsidRPr="00583B10">
        <w:rPr>
          <w:rFonts w:ascii="Times New Roman" w:eastAsia="Times New Roman" w:hAnsi="Times New Roman" w:cs="Times New Roman"/>
          <w:color w:val="464C55"/>
          <w:sz w:val="24"/>
          <w:szCs w:val="24"/>
          <w:lang w:eastAsia="ru-RU"/>
        </w:rPr>
        <w:t> не ниже минимального, определяемого Рособрнадзором</w:t>
      </w:r>
      <w:r w:rsidRPr="00583B10">
        <w:rPr>
          <w:rFonts w:ascii="Times New Roman" w:eastAsia="Times New Roman" w:hAnsi="Times New Roman" w:cs="Times New Roman"/>
          <w:color w:val="464C55"/>
          <w:sz w:val="18"/>
          <w:szCs w:val="18"/>
          <w:vertAlign w:val="superscript"/>
          <w:lang w:eastAsia="ru-RU"/>
        </w:rPr>
        <w:t> </w:t>
      </w:r>
      <w:hyperlink r:id="rId91" w:anchor="block_111134" w:history="1">
        <w:r w:rsidRPr="00583B10">
          <w:rPr>
            <w:rFonts w:ascii="Times New Roman" w:eastAsia="Times New Roman" w:hAnsi="Times New Roman" w:cs="Times New Roman"/>
            <w:color w:val="3272C0"/>
            <w:sz w:val="18"/>
            <w:szCs w:val="18"/>
            <w:vertAlign w:val="superscript"/>
            <w:lang w:eastAsia="ru-RU"/>
          </w:rPr>
          <w:t>34</w:t>
        </w:r>
      </w:hyperlink>
      <w:r w:rsidRPr="00583B10">
        <w:rPr>
          <w:rFonts w:ascii="Times New Roman" w:eastAsia="Times New Roman" w:hAnsi="Times New Roman" w:cs="Times New Roman"/>
          <w:color w:val="464C55"/>
          <w:sz w:val="24"/>
          <w:szCs w:val="24"/>
          <w:lang w:eastAsia="ru-RU"/>
        </w:rPr>
        <w:t>, а при сдаче ГВЭ, ЕГЭ по математике базового уровня получил отметку не ниже удовлетворительной.</w:t>
      </w:r>
    </w:p>
    <w:p w14:paraId="7620CC9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14:paraId="6355604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Результаты ЕГЭ по соответствующим учебным предметам признаются удовлетворительными в случае, если участник ЕГЭ набрал </w:t>
      </w:r>
      <w:hyperlink r:id="rId92" w:anchor="block_6" w:history="1">
        <w:r w:rsidRPr="00583B10">
          <w:rPr>
            <w:rFonts w:ascii="Times New Roman" w:eastAsia="Times New Roman" w:hAnsi="Times New Roman" w:cs="Times New Roman"/>
            <w:color w:val="3272C0"/>
            <w:sz w:val="24"/>
            <w:szCs w:val="24"/>
            <w:lang w:eastAsia="ru-RU"/>
          </w:rPr>
          <w:t>количество баллов</w:t>
        </w:r>
      </w:hyperlink>
      <w:r w:rsidRPr="00583B10">
        <w:rPr>
          <w:rFonts w:ascii="Times New Roman" w:eastAsia="Times New Roman" w:hAnsi="Times New Roman" w:cs="Times New Roman"/>
          <w:color w:val="464C55"/>
          <w:sz w:val="24"/>
          <w:szCs w:val="24"/>
          <w:lang w:eastAsia="ru-RU"/>
        </w:rPr>
        <w:t>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r w:rsidRPr="00583B10">
        <w:rPr>
          <w:rFonts w:ascii="Times New Roman" w:eastAsia="Times New Roman" w:hAnsi="Times New Roman" w:cs="Times New Roman"/>
          <w:color w:val="464C55"/>
          <w:sz w:val="18"/>
          <w:szCs w:val="18"/>
          <w:vertAlign w:val="superscript"/>
          <w:lang w:eastAsia="ru-RU"/>
        </w:rPr>
        <w:t> </w:t>
      </w:r>
      <w:hyperlink r:id="rId93" w:anchor="block_111135" w:history="1">
        <w:r w:rsidRPr="00583B10">
          <w:rPr>
            <w:rFonts w:ascii="Times New Roman" w:eastAsia="Times New Roman" w:hAnsi="Times New Roman" w:cs="Times New Roman"/>
            <w:color w:val="3272C0"/>
            <w:sz w:val="18"/>
            <w:szCs w:val="18"/>
            <w:vertAlign w:val="superscript"/>
            <w:lang w:eastAsia="ru-RU"/>
          </w:rPr>
          <w:t>35</w:t>
        </w:r>
      </w:hyperlink>
      <w:r w:rsidRPr="00583B10">
        <w:rPr>
          <w:rFonts w:ascii="Times New Roman" w:eastAsia="Times New Roman" w:hAnsi="Times New Roman" w:cs="Times New Roman"/>
          <w:color w:val="464C55"/>
          <w:sz w:val="24"/>
          <w:szCs w:val="24"/>
          <w:lang w:eastAsia="ru-RU"/>
        </w:rPr>
        <w:t>.</w:t>
      </w:r>
    </w:p>
    <w:p w14:paraId="5D5C1A4D"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14:paraId="3169DBE2"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93. Заявление на участие в ГИА в дополнительный период не позднее чем за две недели до начала указанного периода подается лицами, указанными в </w:t>
      </w:r>
      <w:hyperlink r:id="rId94" w:anchor="block_1092" w:history="1">
        <w:r w:rsidRPr="00583B10">
          <w:rPr>
            <w:rFonts w:ascii="Times New Roman" w:eastAsia="Times New Roman" w:hAnsi="Times New Roman" w:cs="Times New Roman"/>
            <w:color w:val="3272C0"/>
            <w:sz w:val="24"/>
            <w:szCs w:val="24"/>
            <w:lang w:eastAsia="ru-RU"/>
          </w:rPr>
          <w:t>пункте 92</w:t>
        </w:r>
      </w:hyperlink>
      <w:r w:rsidRPr="00583B10">
        <w:rPr>
          <w:rFonts w:ascii="Times New Roman" w:eastAsia="Times New Roman" w:hAnsi="Times New Roman" w:cs="Times New Roman"/>
          <w:color w:val="464C55"/>
          <w:sz w:val="24"/>
          <w:szCs w:val="24"/>
          <w:lang w:eastAsia="ru-RU"/>
        </w:rPr>
        <w:t>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14:paraId="452533C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14:paraId="3F3F7E5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w:t>
      </w:r>
      <w:r w:rsidRPr="00583B10">
        <w:rPr>
          <w:rFonts w:ascii="Times New Roman" w:eastAsia="Times New Roman" w:hAnsi="Times New Roman" w:cs="Times New Roman"/>
          <w:color w:val="464C55"/>
          <w:sz w:val="24"/>
          <w:szCs w:val="24"/>
          <w:lang w:eastAsia="ru-RU"/>
        </w:rPr>
        <w:lastRenderedPageBreak/>
        <w:t>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14:paraId="01DE491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14:paraId="47A6B26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14:paraId="6116D1FD"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4382CD12" w14:textId="77777777" w:rsidR="00583B10" w:rsidRPr="00583B10" w:rsidRDefault="00583B10" w:rsidP="00583B1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83B10">
        <w:rPr>
          <w:rFonts w:ascii="Times New Roman" w:eastAsia="Times New Roman" w:hAnsi="Times New Roman" w:cs="Times New Roman"/>
          <w:b/>
          <w:bCs/>
          <w:color w:val="22272F"/>
          <w:sz w:val="30"/>
          <w:szCs w:val="30"/>
          <w:lang w:eastAsia="ru-RU"/>
        </w:rPr>
        <w:t>IX. Прием и рассмотрение апелляций</w:t>
      </w:r>
    </w:p>
    <w:p w14:paraId="0C02168A"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22272F"/>
          <w:sz w:val="23"/>
          <w:szCs w:val="23"/>
          <w:lang w:eastAsia="ru-RU"/>
        </w:rPr>
      </w:pPr>
      <w:r w:rsidRPr="00583B10">
        <w:rPr>
          <w:rFonts w:ascii="Times New Roman" w:eastAsia="Times New Roman" w:hAnsi="Times New Roman" w:cs="Times New Roman"/>
          <w:color w:val="22272F"/>
          <w:sz w:val="23"/>
          <w:szCs w:val="23"/>
          <w:lang w:eastAsia="ru-RU"/>
        </w:rPr>
        <w:t> </w:t>
      </w:r>
    </w:p>
    <w:p w14:paraId="47276E4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14:paraId="4EBF1BFF"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14:paraId="14A1DCEE" w14:textId="77777777" w:rsidR="00583B10" w:rsidRPr="00583B10" w:rsidRDefault="00583B10" w:rsidP="00583B10">
      <w:pPr>
        <w:shd w:val="clear" w:color="auto" w:fill="F0E9D3"/>
        <w:spacing w:line="264" w:lineRule="atLeast"/>
        <w:rPr>
          <w:rFonts w:ascii="Times New Roman" w:eastAsia="Times New Roman" w:hAnsi="Times New Roman" w:cs="Times New Roman"/>
          <w:color w:val="464C55"/>
          <w:sz w:val="24"/>
          <w:szCs w:val="24"/>
          <w:lang w:eastAsia="ru-RU"/>
        </w:rPr>
      </w:pPr>
      <w:hyperlink r:id="rId95" w:anchor="block_1111" w:history="1">
        <w:r w:rsidRPr="00583B10">
          <w:rPr>
            <w:rFonts w:ascii="Times New Roman" w:eastAsia="Times New Roman" w:hAnsi="Times New Roman" w:cs="Times New Roman"/>
            <w:color w:val="3272C0"/>
            <w:sz w:val="24"/>
            <w:szCs w:val="24"/>
            <w:lang w:eastAsia="ru-RU"/>
          </w:rPr>
          <w:t>Решением</w:t>
        </w:r>
      </w:hyperlink>
      <w:r w:rsidRPr="00583B10">
        <w:rPr>
          <w:rFonts w:ascii="Times New Roman" w:eastAsia="Times New Roman" w:hAnsi="Times New Roman" w:cs="Times New Roman"/>
          <w:color w:val="464C55"/>
          <w:sz w:val="24"/>
          <w:szCs w:val="24"/>
          <w:lang w:eastAsia="ru-RU"/>
        </w:rPr>
        <w:t> Верховного Суда РФ от 1 апреля 2019 г. N АКПИ19-130 пункт 98 признан не противоречащим действующему законодательству в оспариваемой части</w:t>
      </w:r>
    </w:p>
    <w:p w14:paraId="20A5616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0396056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14:paraId="2D59421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экзаменов и (или) их родители (законные представители) при желании могут присутствовать при рассмотрении апелляции.</w:t>
      </w:r>
    </w:p>
    <w:p w14:paraId="54493CC1"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18AC8E2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14:paraId="2ED575E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а) члены ГЭК - по решению председателя ГЭК;</w:t>
      </w:r>
    </w:p>
    <w:p w14:paraId="4E19310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б) аккредитованные общественные наблюдатели;</w:t>
      </w:r>
    </w:p>
    <w:p w14:paraId="377ABB0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A65BB1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14:paraId="2BC6EFAB"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99. Апелляцию о нарушении настоящего Порядка (за исключением случаев, установленных </w:t>
      </w:r>
      <w:hyperlink r:id="rId96" w:anchor="block_1097" w:history="1">
        <w:r w:rsidRPr="00583B10">
          <w:rPr>
            <w:rFonts w:ascii="Times New Roman" w:eastAsia="Times New Roman" w:hAnsi="Times New Roman" w:cs="Times New Roman"/>
            <w:color w:val="3272C0"/>
            <w:sz w:val="24"/>
            <w:szCs w:val="24"/>
            <w:lang w:eastAsia="ru-RU"/>
          </w:rPr>
          <w:t>пунктом 97</w:t>
        </w:r>
      </w:hyperlink>
      <w:r w:rsidRPr="00583B10">
        <w:rPr>
          <w:rFonts w:ascii="Times New Roman" w:eastAsia="Times New Roman" w:hAnsi="Times New Roman" w:cs="Times New Roman"/>
          <w:color w:val="464C55"/>
          <w:sz w:val="24"/>
          <w:szCs w:val="24"/>
          <w:lang w:eastAsia="ru-RU"/>
        </w:rPr>
        <w:t> настоящего Порядка) участник экзамена подает в день проведения экзамена по соответствующему учебному предмету члену ГЭК, не покидая ППЭ.</w:t>
      </w:r>
    </w:p>
    <w:p w14:paraId="09E5414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14:paraId="3B05DF3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14:paraId="6B51111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 отклонении апелляции;</w:t>
      </w:r>
    </w:p>
    <w:p w14:paraId="20090CC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об удовлетворении апелляции.</w:t>
      </w:r>
    </w:p>
    <w:p w14:paraId="163BDFF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14:paraId="120C1758"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14:paraId="74E8542C"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14:paraId="0FF2079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14:paraId="5319B2AC" w14:textId="77777777" w:rsidR="00583B10" w:rsidRPr="00583B10" w:rsidRDefault="00583B10" w:rsidP="00583B10">
      <w:pPr>
        <w:shd w:val="clear" w:color="auto" w:fill="FFFFFF"/>
        <w:spacing w:after="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lastRenderedPageBreak/>
        <w:t>По решению ГЭК подача и (или) рассмотрение апелляций о несогласии с выставленными баллами организуются </w:t>
      </w:r>
      <w:hyperlink r:id="rId97" w:history="1">
        <w:r w:rsidRPr="00583B10">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583B10">
        <w:rPr>
          <w:rFonts w:ascii="Times New Roman" w:eastAsia="Times New Roman" w:hAnsi="Times New Roman" w:cs="Times New Roman"/>
          <w:color w:val="464C55"/>
          <w:sz w:val="24"/>
          <w:szCs w:val="24"/>
          <w:lang w:eastAsia="ru-RU"/>
        </w:rPr>
        <w:t> при условии соблюдения требований </w:t>
      </w:r>
      <w:hyperlink r:id="rId98" w:anchor="block_4" w:history="1">
        <w:r w:rsidRPr="00583B10">
          <w:rPr>
            <w:rFonts w:ascii="Times New Roman" w:eastAsia="Times New Roman" w:hAnsi="Times New Roman" w:cs="Times New Roman"/>
            <w:color w:val="3272C0"/>
            <w:sz w:val="24"/>
            <w:szCs w:val="24"/>
            <w:lang w:eastAsia="ru-RU"/>
          </w:rPr>
          <w:t>законодательства</w:t>
        </w:r>
      </w:hyperlink>
      <w:r w:rsidRPr="00583B10">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14:paraId="1BE85EA2"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14:paraId="3C8320C7"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14:paraId="0D8D476A"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14:paraId="7FF96E2B"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14:paraId="1F045E76"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05A88BA5"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14:paraId="2E01E3F4"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14:paraId="1992C529" w14:textId="77777777" w:rsidR="00583B10" w:rsidRPr="00583B10" w:rsidRDefault="00583B10" w:rsidP="00583B10">
      <w:pPr>
        <w:shd w:val="clear" w:color="auto" w:fill="FFFFFF"/>
        <w:spacing w:after="300" w:line="240" w:lineRule="auto"/>
        <w:rPr>
          <w:rFonts w:ascii="Times New Roman" w:eastAsia="Times New Roman" w:hAnsi="Times New Roman" w:cs="Times New Roman"/>
          <w:color w:val="464C55"/>
          <w:sz w:val="24"/>
          <w:szCs w:val="24"/>
          <w:lang w:eastAsia="ru-RU"/>
        </w:rPr>
      </w:pPr>
      <w:r w:rsidRPr="00583B10">
        <w:rPr>
          <w:rFonts w:ascii="Times New Roman" w:eastAsia="Times New Roman" w:hAnsi="Times New Roman" w:cs="Times New Roman"/>
          <w:color w:val="464C55"/>
          <w:sz w:val="24"/>
          <w:szCs w:val="24"/>
          <w:lang w:eastAsia="ru-RU"/>
        </w:rPr>
        <w:t xml:space="preserve">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w:t>
      </w:r>
      <w:r w:rsidRPr="00583B10">
        <w:rPr>
          <w:rFonts w:ascii="Times New Roman" w:eastAsia="Times New Roman" w:hAnsi="Times New Roman" w:cs="Times New Roman"/>
          <w:color w:val="464C55"/>
          <w:sz w:val="24"/>
          <w:szCs w:val="24"/>
          <w:lang w:eastAsia="ru-RU"/>
        </w:rPr>
        <w:lastRenderedPageBreak/>
        <w:t>РЦОИ, который в течение одного календарного дня представляет их для дальнейшего утверждения ГЭК</w:t>
      </w:r>
    </w:p>
    <w:p w14:paraId="44A281CC" w14:textId="77777777" w:rsidR="00583B10" w:rsidRDefault="00583B10">
      <w:bookmarkStart w:id="0" w:name="_GoBack"/>
      <w:bookmarkEnd w:id="0"/>
    </w:p>
    <w:sectPr w:rsidR="0058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E6"/>
    <w:rsid w:val="00583B10"/>
    <w:rsid w:val="00B02550"/>
    <w:rsid w:val="00FB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1A1B"/>
  <w15:chartTrackingRefBased/>
  <w15:docId w15:val="{79386608-FE2E-4E76-BE87-12C99221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83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83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83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83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83B10"/>
    <w:rPr>
      <w:color w:val="0000FF"/>
      <w:u w:val="single"/>
    </w:rPr>
  </w:style>
  <w:style w:type="character" w:styleId="a4">
    <w:name w:val="FollowedHyperlink"/>
    <w:basedOn w:val="a0"/>
    <w:uiPriority w:val="99"/>
    <w:semiHidden/>
    <w:unhideWhenUsed/>
    <w:rsid w:val="00583B10"/>
    <w:rPr>
      <w:color w:val="800080"/>
      <w:u w:val="single"/>
    </w:rPr>
  </w:style>
  <w:style w:type="paragraph" w:customStyle="1" w:styleId="s9">
    <w:name w:val="s_9"/>
    <w:basedOn w:val="a"/>
    <w:rsid w:val="00583B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616011">
      <w:bodyDiv w:val="1"/>
      <w:marLeft w:val="0"/>
      <w:marRight w:val="0"/>
      <w:marTop w:val="0"/>
      <w:marBottom w:val="0"/>
      <w:divBdr>
        <w:top w:val="none" w:sz="0" w:space="0" w:color="auto"/>
        <w:left w:val="none" w:sz="0" w:space="0" w:color="auto"/>
        <w:bottom w:val="none" w:sz="0" w:space="0" w:color="auto"/>
        <w:right w:val="none" w:sz="0" w:space="0" w:color="auto"/>
      </w:divBdr>
      <w:divsChild>
        <w:div w:id="957100421">
          <w:marLeft w:val="0"/>
          <w:marRight w:val="0"/>
          <w:marTop w:val="0"/>
          <w:marBottom w:val="0"/>
          <w:divBdr>
            <w:top w:val="none" w:sz="0" w:space="0" w:color="auto"/>
            <w:left w:val="none" w:sz="0" w:space="0" w:color="auto"/>
            <w:bottom w:val="none" w:sz="0" w:space="0" w:color="auto"/>
            <w:right w:val="none" w:sz="0" w:space="0" w:color="auto"/>
          </w:divBdr>
          <w:divsChild>
            <w:div w:id="101192638">
              <w:marLeft w:val="0"/>
              <w:marRight w:val="0"/>
              <w:marTop w:val="0"/>
              <w:marBottom w:val="0"/>
              <w:divBdr>
                <w:top w:val="none" w:sz="0" w:space="0" w:color="auto"/>
                <w:left w:val="none" w:sz="0" w:space="0" w:color="auto"/>
                <w:bottom w:val="none" w:sz="0" w:space="0" w:color="auto"/>
                <w:right w:val="none" w:sz="0" w:space="0" w:color="auto"/>
              </w:divBdr>
            </w:div>
            <w:div w:id="1576863233">
              <w:marLeft w:val="0"/>
              <w:marRight w:val="0"/>
              <w:marTop w:val="0"/>
              <w:marBottom w:val="0"/>
              <w:divBdr>
                <w:top w:val="none" w:sz="0" w:space="0" w:color="auto"/>
                <w:left w:val="none" w:sz="0" w:space="0" w:color="auto"/>
                <w:bottom w:val="none" w:sz="0" w:space="0" w:color="auto"/>
                <w:right w:val="none" w:sz="0" w:space="0" w:color="auto"/>
              </w:divBdr>
            </w:div>
            <w:div w:id="1291669068">
              <w:marLeft w:val="0"/>
              <w:marRight w:val="0"/>
              <w:marTop w:val="0"/>
              <w:marBottom w:val="0"/>
              <w:divBdr>
                <w:top w:val="none" w:sz="0" w:space="0" w:color="auto"/>
                <w:left w:val="none" w:sz="0" w:space="0" w:color="auto"/>
                <w:bottom w:val="none" w:sz="0" w:space="0" w:color="auto"/>
                <w:right w:val="none" w:sz="0" w:space="0" w:color="auto"/>
              </w:divBdr>
            </w:div>
            <w:div w:id="1272275344">
              <w:marLeft w:val="0"/>
              <w:marRight w:val="0"/>
              <w:marTop w:val="0"/>
              <w:marBottom w:val="0"/>
              <w:divBdr>
                <w:top w:val="none" w:sz="0" w:space="0" w:color="auto"/>
                <w:left w:val="none" w:sz="0" w:space="0" w:color="auto"/>
                <w:bottom w:val="none" w:sz="0" w:space="0" w:color="auto"/>
                <w:right w:val="none" w:sz="0" w:space="0" w:color="auto"/>
              </w:divBdr>
            </w:div>
            <w:div w:id="1719208374">
              <w:marLeft w:val="0"/>
              <w:marRight w:val="0"/>
              <w:marTop w:val="0"/>
              <w:marBottom w:val="0"/>
              <w:divBdr>
                <w:top w:val="none" w:sz="0" w:space="0" w:color="auto"/>
                <w:left w:val="none" w:sz="0" w:space="0" w:color="auto"/>
                <w:bottom w:val="none" w:sz="0" w:space="0" w:color="auto"/>
                <w:right w:val="none" w:sz="0" w:space="0" w:color="auto"/>
              </w:divBdr>
            </w:div>
            <w:div w:id="56516669">
              <w:marLeft w:val="0"/>
              <w:marRight w:val="0"/>
              <w:marTop w:val="0"/>
              <w:marBottom w:val="0"/>
              <w:divBdr>
                <w:top w:val="none" w:sz="0" w:space="0" w:color="auto"/>
                <w:left w:val="none" w:sz="0" w:space="0" w:color="auto"/>
                <w:bottom w:val="none" w:sz="0" w:space="0" w:color="auto"/>
                <w:right w:val="none" w:sz="0" w:space="0" w:color="auto"/>
              </w:divBdr>
            </w:div>
          </w:divsChild>
        </w:div>
        <w:div w:id="1487673753">
          <w:marLeft w:val="0"/>
          <w:marRight w:val="0"/>
          <w:marTop w:val="0"/>
          <w:marBottom w:val="0"/>
          <w:divBdr>
            <w:top w:val="none" w:sz="0" w:space="0" w:color="auto"/>
            <w:left w:val="none" w:sz="0" w:space="0" w:color="auto"/>
            <w:bottom w:val="none" w:sz="0" w:space="0" w:color="auto"/>
            <w:right w:val="none" w:sz="0" w:space="0" w:color="auto"/>
          </w:divBdr>
          <w:divsChild>
            <w:div w:id="1435126427">
              <w:marLeft w:val="0"/>
              <w:marRight w:val="0"/>
              <w:marTop w:val="0"/>
              <w:marBottom w:val="0"/>
              <w:divBdr>
                <w:top w:val="none" w:sz="0" w:space="0" w:color="auto"/>
                <w:left w:val="none" w:sz="0" w:space="0" w:color="auto"/>
                <w:bottom w:val="none" w:sz="0" w:space="0" w:color="auto"/>
                <w:right w:val="none" w:sz="0" w:space="0" w:color="auto"/>
              </w:divBdr>
              <w:divsChild>
                <w:div w:id="1403987212">
                  <w:marLeft w:val="0"/>
                  <w:marRight w:val="0"/>
                  <w:marTop w:val="0"/>
                  <w:marBottom w:val="0"/>
                  <w:divBdr>
                    <w:top w:val="none" w:sz="0" w:space="0" w:color="auto"/>
                    <w:left w:val="none" w:sz="0" w:space="0" w:color="auto"/>
                    <w:bottom w:val="none" w:sz="0" w:space="0" w:color="auto"/>
                    <w:right w:val="none" w:sz="0" w:space="0" w:color="auto"/>
                  </w:divBdr>
                </w:div>
                <w:div w:id="1649282851">
                  <w:marLeft w:val="0"/>
                  <w:marRight w:val="0"/>
                  <w:marTop w:val="0"/>
                  <w:marBottom w:val="0"/>
                  <w:divBdr>
                    <w:top w:val="none" w:sz="0" w:space="0" w:color="auto"/>
                    <w:left w:val="none" w:sz="0" w:space="0" w:color="auto"/>
                    <w:bottom w:val="none" w:sz="0" w:space="0" w:color="auto"/>
                    <w:right w:val="none" w:sz="0" w:space="0" w:color="auto"/>
                  </w:divBdr>
                </w:div>
                <w:div w:id="829978598">
                  <w:marLeft w:val="0"/>
                  <w:marRight w:val="0"/>
                  <w:marTop w:val="0"/>
                  <w:marBottom w:val="0"/>
                  <w:divBdr>
                    <w:top w:val="none" w:sz="0" w:space="0" w:color="auto"/>
                    <w:left w:val="none" w:sz="0" w:space="0" w:color="auto"/>
                    <w:bottom w:val="none" w:sz="0" w:space="0" w:color="auto"/>
                    <w:right w:val="none" w:sz="0" w:space="0" w:color="auto"/>
                  </w:divBdr>
                </w:div>
              </w:divsChild>
            </w:div>
            <w:div w:id="708650329">
              <w:marLeft w:val="0"/>
              <w:marRight w:val="0"/>
              <w:marTop w:val="0"/>
              <w:marBottom w:val="0"/>
              <w:divBdr>
                <w:top w:val="none" w:sz="0" w:space="0" w:color="auto"/>
                <w:left w:val="none" w:sz="0" w:space="0" w:color="auto"/>
                <w:bottom w:val="none" w:sz="0" w:space="0" w:color="auto"/>
                <w:right w:val="none" w:sz="0" w:space="0" w:color="auto"/>
              </w:divBdr>
            </w:div>
            <w:div w:id="1476991045">
              <w:marLeft w:val="0"/>
              <w:marRight w:val="0"/>
              <w:marTop w:val="0"/>
              <w:marBottom w:val="0"/>
              <w:divBdr>
                <w:top w:val="none" w:sz="0" w:space="0" w:color="auto"/>
                <w:left w:val="none" w:sz="0" w:space="0" w:color="auto"/>
                <w:bottom w:val="none" w:sz="0" w:space="0" w:color="auto"/>
                <w:right w:val="none" w:sz="0" w:space="0" w:color="auto"/>
              </w:divBdr>
            </w:div>
            <w:div w:id="495614144">
              <w:marLeft w:val="0"/>
              <w:marRight w:val="0"/>
              <w:marTop w:val="0"/>
              <w:marBottom w:val="0"/>
              <w:divBdr>
                <w:top w:val="none" w:sz="0" w:space="0" w:color="auto"/>
                <w:left w:val="none" w:sz="0" w:space="0" w:color="auto"/>
                <w:bottom w:val="none" w:sz="0" w:space="0" w:color="auto"/>
                <w:right w:val="none" w:sz="0" w:space="0" w:color="auto"/>
              </w:divBdr>
            </w:div>
            <w:div w:id="12846068">
              <w:marLeft w:val="0"/>
              <w:marRight w:val="0"/>
              <w:marTop w:val="0"/>
              <w:marBottom w:val="0"/>
              <w:divBdr>
                <w:top w:val="none" w:sz="0" w:space="0" w:color="auto"/>
                <w:left w:val="none" w:sz="0" w:space="0" w:color="auto"/>
                <w:bottom w:val="none" w:sz="0" w:space="0" w:color="auto"/>
                <w:right w:val="none" w:sz="0" w:space="0" w:color="auto"/>
              </w:divBdr>
            </w:div>
            <w:div w:id="634334882">
              <w:marLeft w:val="0"/>
              <w:marRight w:val="0"/>
              <w:marTop w:val="0"/>
              <w:marBottom w:val="0"/>
              <w:divBdr>
                <w:top w:val="none" w:sz="0" w:space="0" w:color="auto"/>
                <w:left w:val="none" w:sz="0" w:space="0" w:color="auto"/>
                <w:bottom w:val="none" w:sz="0" w:space="0" w:color="auto"/>
                <w:right w:val="none" w:sz="0" w:space="0" w:color="auto"/>
              </w:divBdr>
            </w:div>
            <w:div w:id="60032294">
              <w:marLeft w:val="0"/>
              <w:marRight w:val="0"/>
              <w:marTop w:val="0"/>
              <w:marBottom w:val="0"/>
              <w:divBdr>
                <w:top w:val="none" w:sz="0" w:space="0" w:color="auto"/>
                <w:left w:val="none" w:sz="0" w:space="0" w:color="auto"/>
                <w:bottom w:val="none" w:sz="0" w:space="0" w:color="auto"/>
                <w:right w:val="none" w:sz="0" w:space="0" w:color="auto"/>
              </w:divBdr>
            </w:div>
            <w:div w:id="484398057">
              <w:marLeft w:val="0"/>
              <w:marRight w:val="0"/>
              <w:marTop w:val="0"/>
              <w:marBottom w:val="0"/>
              <w:divBdr>
                <w:top w:val="none" w:sz="0" w:space="0" w:color="auto"/>
                <w:left w:val="none" w:sz="0" w:space="0" w:color="auto"/>
                <w:bottom w:val="none" w:sz="0" w:space="0" w:color="auto"/>
                <w:right w:val="none" w:sz="0" w:space="0" w:color="auto"/>
              </w:divBdr>
            </w:div>
            <w:div w:id="735933363">
              <w:marLeft w:val="0"/>
              <w:marRight w:val="0"/>
              <w:marTop w:val="0"/>
              <w:marBottom w:val="0"/>
              <w:divBdr>
                <w:top w:val="none" w:sz="0" w:space="0" w:color="auto"/>
                <w:left w:val="none" w:sz="0" w:space="0" w:color="auto"/>
                <w:bottom w:val="none" w:sz="0" w:space="0" w:color="auto"/>
                <w:right w:val="none" w:sz="0" w:space="0" w:color="auto"/>
              </w:divBdr>
            </w:div>
            <w:div w:id="1023096200">
              <w:marLeft w:val="0"/>
              <w:marRight w:val="0"/>
              <w:marTop w:val="0"/>
              <w:marBottom w:val="0"/>
              <w:divBdr>
                <w:top w:val="none" w:sz="0" w:space="0" w:color="auto"/>
                <w:left w:val="none" w:sz="0" w:space="0" w:color="auto"/>
                <w:bottom w:val="none" w:sz="0" w:space="0" w:color="auto"/>
                <w:right w:val="none" w:sz="0" w:space="0" w:color="auto"/>
              </w:divBdr>
            </w:div>
            <w:div w:id="681471185">
              <w:marLeft w:val="0"/>
              <w:marRight w:val="0"/>
              <w:marTop w:val="0"/>
              <w:marBottom w:val="0"/>
              <w:divBdr>
                <w:top w:val="none" w:sz="0" w:space="0" w:color="auto"/>
                <w:left w:val="none" w:sz="0" w:space="0" w:color="auto"/>
                <w:bottom w:val="none" w:sz="0" w:space="0" w:color="auto"/>
                <w:right w:val="none" w:sz="0" w:space="0" w:color="auto"/>
              </w:divBdr>
            </w:div>
            <w:div w:id="942686535">
              <w:marLeft w:val="0"/>
              <w:marRight w:val="0"/>
              <w:marTop w:val="0"/>
              <w:marBottom w:val="0"/>
              <w:divBdr>
                <w:top w:val="none" w:sz="0" w:space="0" w:color="auto"/>
                <w:left w:val="none" w:sz="0" w:space="0" w:color="auto"/>
                <w:bottom w:val="none" w:sz="0" w:space="0" w:color="auto"/>
                <w:right w:val="none" w:sz="0" w:space="0" w:color="auto"/>
              </w:divBdr>
            </w:div>
          </w:divsChild>
        </w:div>
        <w:div w:id="1067074667">
          <w:marLeft w:val="0"/>
          <w:marRight w:val="0"/>
          <w:marTop w:val="0"/>
          <w:marBottom w:val="0"/>
          <w:divBdr>
            <w:top w:val="none" w:sz="0" w:space="0" w:color="auto"/>
            <w:left w:val="none" w:sz="0" w:space="0" w:color="auto"/>
            <w:bottom w:val="none" w:sz="0" w:space="0" w:color="auto"/>
            <w:right w:val="none" w:sz="0" w:space="0" w:color="auto"/>
          </w:divBdr>
          <w:divsChild>
            <w:div w:id="995494004">
              <w:marLeft w:val="0"/>
              <w:marRight w:val="0"/>
              <w:marTop w:val="0"/>
              <w:marBottom w:val="0"/>
              <w:divBdr>
                <w:top w:val="none" w:sz="0" w:space="0" w:color="auto"/>
                <w:left w:val="none" w:sz="0" w:space="0" w:color="auto"/>
                <w:bottom w:val="none" w:sz="0" w:space="0" w:color="auto"/>
                <w:right w:val="none" w:sz="0" w:space="0" w:color="auto"/>
              </w:divBdr>
              <w:divsChild>
                <w:div w:id="87776240">
                  <w:marLeft w:val="0"/>
                  <w:marRight w:val="0"/>
                  <w:marTop w:val="0"/>
                  <w:marBottom w:val="300"/>
                  <w:divBdr>
                    <w:top w:val="none" w:sz="0" w:space="0" w:color="auto"/>
                    <w:left w:val="none" w:sz="0" w:space="0" w:color="auto"/>
                    <w:bottom w:val="none" w:sz="0" w:space="0" w:color="auto"/>
                    <w:right w:val="none" w:sz="0" w:space="0" w:color="auto"/>
                  </w:divBdr>
                </w:div>
              </w:divsChild>
            </w:div>
            <w:div w:id="1466775361">
              <w:marLeft w:val="0"/>
              <w:marRight w:val="0"/>
              <w:marTop w:val="0"/>
              <w:marBottom w:val="0"/>
              <w:divBdr>
                <w:top w:val="none" w:sz="0" w:space="0" w:color="auto"/>
                <w:left w:val="none" w:sz="0" w:space="0" w:color="auto"/>
                <w:bottom w:val="none" w:sz="0" w:space="0" w:color="auto"/>
                <w:right w:val="none" w:sz="0" w:space="0" w:color="auto"/>
              </w:divBdr>
            </w:div>
            <w:div w:id="1039086527">
              <w:marLeft w:val="0"/>
              <w:marRight w:val="0"/>
              <w:marTop w:val="0"/>
              <w:marBottom w:val="0"/>
              <w:divBdr>
                <w:top w:val="none" w:sz="0" w:space="0" w:color="auto"/>
                <w:left w:val="none" w:sz="0" w:space="0" w:color="auto"/>
                <w:bottom w:val="none" w:sz="0" w:space="0" w:color="auto"/>
                <w:right w:val="none" w:sz="0" w:space="0" w:color="auto"/>
              </w:divBdr>
            </w:div>
            <w:div w:id="1136993868">
              <w:marLeft w:val="0"/>
              <w:marRight w:val="0"/>
              <w:marTop w:val="0"/>
              <w:marBottom w:val="0"/>
              <w:divBdr>
                <w:top w:val="none" w:sz="0" w:space="0" w:color="auto"/>
                <w:left w:val="none" w:sz="0" w:space="0" w:color="auto"/>
                <w:bottom w:val="none" w:sz="0" w:space="0" w:color="auto"/>
                <w:right w:val="none" w:sz="0" w:space="0" w:color="auto"/>
              </w:divBdr>
            </w:div>
            <w:div w:id="1265843477">
              <w:marLeft w:val="0"/>
              <w:marRight w:val="0"/>
              <w:marTop w:val="0"/>
              <w:marBottom w:val="0"/>
              <w:divBdr>
                <w:top w:val="none" w:sz="0" w:space="0" w:color="auto"/>
                <w:left w:val="none" w:sz="0" w:space="0" w:color="auto"/>
                <w:bottom w:val="none" w:sz="0" w:space="0" w:color="auto"/>
                <w:right w:val="none" w:sz="0" w:space="0" w:color="auto"/>
              </w:divBdr>
            </w:div>
            <w:div w:id="1470711963">
              <w:marLeft w:val="0"/>
              <w:marRight w:val="0"/>
              <w:marTop w:val="0"/>
              <w:marBottom w:val="0"/>
              <w:divBdr>
                <w:top w:val="none" w:sz="0" w:space="0" w:color="auto"/>
                <w:left w:val="none" w:sz="0" w:space="0" w:color="auto"/>
                <w:bottom w:val="none" w:sz="0" w:space="0" w:color="auto"/>
                <w:right w:val="none" w:sz="0" w:space="0" w:color="auto"/>
              </w:divBdr>
            </w:div>
            <w:div w:id="60368855">
              <w:marLeft w:val="0"/>
              <w:marRight w:val="0"/>
              <w:marTop w:val="0"/>
              <w:marBottom w:val="0"/>
              <w:divBdr>
                <w:top w:val="none" w:sz="0" w:space="0" w:color="auto"/>
                <w:left w:val="none" w:sz="0" w:space="0" w:color="auto"/>
                <w:bottom w:val="none" w:sz="0" w:space="0" w:color="auto"/>
                <w:right w:val="none" w:sz="0" w:space="0" w:color="auto"/>
              </w:divBdr>
            </w:div>
            <w:div w:id="2086953409">
              <w:marLeft w:val="0"/>
              <w:marRight w:val="0"/>
              <w:marTop w:val="0"/>
              <w:marBottom w:val="0"/>
              <w:divBdr>
                <w:top w:val="none" w:sz="0" w:space="0" w:color="auto"/>
                <w:left w:val="none" w:sz="0" w:space="0" w:color="auto"/>
                <w:bottom w:val="none" w:sz="0" w:space="0" w:color="auto"/>
                <w:right w:val="none" w:sz="0" w:space="0" w:color="auto"/>
              </w:divBdr>
            </w:div>
            <w:div w:id="1035083563">
              <w:marLeft w:val="0"/>
              <w:marRight w:val="0"/>
              <w:marTop w:val="0"/>
              <w:marBottom w:val="0"/>
              <w:divBdr>
                <w:top w:val="none" w:sz="0" w:space="0" w:color="auto"/>
                <w:left w:val="none" w:sz="0" w:space="0" w:color="auto"/>
                <w:bottom w:val="none" w:sz="0" w:space="0" w:color="auto"/>
                <w:right w:val="none" w:sz="0" w:space="0" w:color="auto"/>
              </w:divBdr>
            </w:div>
            <w:div w:id="867639335">
              <w:marLeft w:val="0"/>
              <w:marRight w:val="0"/>
              <w:marTop w:val="0"/>
              <w:marBottom w:val="0"/>
              <w:divBdr>
                <w:top w:val="none" w:sz="0" w:space="0" w:color="auto"/>
                <w:left w:val="none" w:sz="0" w:space="0" w:color="auto"/>
                <w:bottom w:val="none" w:sz="0" w:space="0" w:color="auto"/>
                <w:right w:val="none" w:sz="0" w:space="0" w:color="auto"/>
              </w:divBdr>
            </w:div>
            <w:div w:id="334380889">
              <w:marLeft w:val="0"/>
              <w:marRight w:val="0"/>
              <w:marTop w:val="0"/>
              <w:marBottom w:val="0"/>
              <w:divBdr>
                <w:top w:val="none" w:sz="0" w:space="0" w:color="auto"/>
                <w:left w:val="none" w:sz="0" w:space="0" w:color="auto"/>
                <w:bottom w:val="none" w:sz="0" w:space="0" w:color="auto"/>
                <w:right w:val="none" w:sz="0" w:space="0" w:color="auto"/>
              </w:divBdr>
            </w:div>
            <w:div w:id="1180315826">
              <w:marLeft w:val="0"/>
              <w:marRight w:val="0"/>
              <w:marTop w:val="0"/>
              <w:marBottom w:val="0"/>
              <w:divBdr>
                <w:top w:val="none" w:sz="0" w:space="0" w:color="auto"/>
                <w:left w:val="none" w:sz="0" w:space="0" w:color="auto"/>
                <w:bottom w:val="none" w:sz="0" w:space="0" w:color="auto"/>
                <w:right w:val="none" w:sz="0" w:space="0" w:color="auto"/>
              </w:divBdr>
            </w:div>
          </w:divsChild>
        </w:div>
        <w:div w:id="1478956948">
          <w:marLeft w:val="0"/>
          <w:marRight w:val="0"/>
          <w:marTop w:val="0"/>
          <w:marBottom w:val="0"/>
          <w:divBdr>
            <w:top w:val="none" w:sz="0" w:space="0" w:color="auto"/>
            <w:left w:val="none" w:sz="0" w:space="0" w:color="auto"/>
            <w:bottom w:val="none" w:sz="0" w:space="0" w:color="auto"/>
            <w:right w:val="none" w:sz="0" w:space="0" w:color="auto"/>
          </w:divBdr>
          <w:divsChild>
            <w:div w:id="1513495992">
              <w:marLeft w:val="0"/>
              <w:marRight w:val="0"/>
              <w:marTop w:val="0"/>
              <w:marBottom w:val="0"/>
              <w:divBdr>
                <w:top w:val="none" w:sz="0" w:space="0" w:color="auto"/>
                <w:left w:val="none" w:sz="0" w:space="0" w:color="auto"/>
                <w:bottom w:val="none" w:sz="0" w:space="0" w:color="auto"/>
                <w:right w:val="none" w:sz="0" w:space="0" w:color="auto"/>
              </w:divBdr>
            </w:div>
            <w:div w:id="832717952">
              <w:marLeft w:val="0"/>
              <w:marRight w:val="0"/>
              <w:marTop w:val="0"/>
              <w:marBottom w:val="0"/>
              <w:divBdr>
                <w:top w:val="none" w:sz="0" w:space="0" w:color="auto"/>
                <w:left w:val="none" w:sz="0" w:space="0" w:color="auto"/>
                <w:bottom w:val="none" w:sz="0" w:space="0" w:color="auto"/>
                <w:right w:val="none" w:sz="0" w:space="0" w:color="auto"/>
              </w:divBdr>
            </w:div>
            <w:div w:id="1821187496">
              <w:marLeft w:val="0"/>
              <w:marRight w:val="0"/>
              <w:marTop w:val="0"/>
              <w:marBottom w:val="0"/>
              <w:divBdr>
                <w:top w:val="none" w:sz="0" w:space="0" w:color="auto"/>
                <w:left w:val="none" w:sz="0" w:space="0" w:color="auto"/>
                <w:bottom w:val="none" w:sz="0" w:space="0" w:color="auto"/>
                <w:right w:val="none" w:sz="0" w:space="0" w:color="auto"/>
              </w:divBdr>
            </w:div>
            <w:div w:id="1497108044">
              <w:marLeft w:val="0"/>
              <w:marRight w:val="0"/>
              <w:marTop w:val="0"/>
              <w:marBottom w:val="0"/>
              <w:divBdr>
                <w:top w:val="none" w:sz="0" w:space="0" w:color="auto"/>
                <w:left w:val="none" w:sz="0" w:space="0" w:color="auto"/>
                <w:bottom w:val="none" w:sz="0" w:space="0" w:color="auto"/>
                <w:right w:val="none" w:sz="0" w:space="0" w:color="auto"/>
              </w:divBdr>
            </w:div>
            <w:div w:id="25301067">
              <w:marLeft w:val="0"/>
              <w:marRight w:val="0"/>
              <w:marTop w:val="0"/>
              <w:marBottom w:val="0"/>
              <w:divBdr>
                <w:top w:val="none" w:sz="0" w:space="0" w:color="auto"/>
                <w:left w:val="none" w:sz="0" w:space="0" w:color="auto"/>
                <w:bottom w:val="none" w:sz="0" w:space="0" w:color="auto"/>
                <w:right w:val="none" w:sz="0" w:space="0" w:color="auto"/>
              </w:divBdr>
            </w:div>
            <w:div w:id="748424900">
              <w:marLeft w:val="0"/>
              <w:marRight w:val="0"/>
              <w:marTop w:val="0"/>
              <w:marBottom w:val="0"/>
              <w:divBdr>
                <w:top w:val="none" w:sz="0" w:space="0" w:color="auto"/>
                <w:left w:val="none" w:sz="0" w:space="0" w:color="auto"/>
                <w:bottom w:val="none" w:sz="0" w:space="0" w:color="auto"/>
                <w:right w:val="none" w:sz="0" w:space="0" w:color="auto"/>
              </w:divBdr>
            </w:div>
            <w:div w:id="1855265691">
              <w:marLeft w:val="0"/>
              <w:marRight w:val="0"/>
              <w:marTop w:val="0"/>
              <w:marBottom w:val="0"/>
              <w:divBdr>
                <w:top w:val="none" w:sz="0" w:space="0" w:color="auto"/>
                <w:left w:val="none" w:sz="0" w:space="0" w:color="auto"/>
                <w:bottom w:val="none" w:sz="0" w:space="0" w:color="auto"/>
                <w:right w:val="none" w:sz="0" w:space="0" w:color="auto"/>
              </w:divBdr>
            </w:div>
            <w:div w:id="646276894">
              <w:marLeft w:val="0"/>
              <w:marRight w:val="0"/>
              <w:marTop w:val="0"/>
              <w:marBottom w:val="0"/>
              <w:divBdr>
                <w:top w:val="none" w:sz="0" w:space="0" w:color="auto"/>
                <w:left w:val="none" w:sz="0" w:space="0" w:color="auto"/>
                <w:bottom w:val="none" w:sz="0" w:space="0" w:color="auto"/>
                <w:right w:val="none" w:sz="0" w:space="0" w:color="auto"/>
              </w:divBdr>
            </w:div>
            <w:div w:id="37245500">
              <w:marLeft w:val="0"/>
              <w:marRight w:val="0"/>
              <w:marTop w:val="0"/>
              <w:marBottom w:val="0"/>
              <w:divBdr>
                <w:top w:val="none" w:sz="0" w:space="0" w:color="auto"/>
                <w:left w:val="none" w:sz="0" w:space="0" w:color="auto"/>
                <w:bottom w:val="none" w:sz="0" w:space="0" w:color="auto"/>
                <w:right w:val="none" w:sz="0" w:space="0" w:color="auto"/>
              </w:divBdr>
            </w:div>
            <w:div w:id="1797334528">
              <w:marLeft w:val="0"/>
              <w:marRight w:val="0"/>
              <w:marTop w:val="0"/>
              <w:marBottom w:val="0"/>
              <w:divBdr>
                <w:top w:val="none" w:sz="0" w:space="0" w:color="auto"/>
                <w:left w:val="none" w:sz="0" w:space="0" w:color="auto"/>
                <w:bottom w:val="none" w:sz="0" w:space="0" w:color="auto"/>
                <w:right w:val="none" w:sz="0" w:space="0" w:color="auto"/>
              </w:divBdr>
            </w:div>
            <w:div w:id="1752701670">
              <w:marLeft w:val="0"/>
              <w:marRight w:val="0"/>
              <w:marTop w:val="0"/>
              <w:marBottom w:val="0"/>
              <w:divBdr>
                <w:top w:val="none" w:sz="0" w:space="0" w:color="auto"/>
                <w:left w:val="none" w:sz="0" w:space="0" w:color="auto"/>
                <w:bottom w:val="none" w:sz="0" w:space="0" w:color="auto"/>
                <w:right w:val="none" w:sz="0" w:space="0" w:color="auto"/>
              </w:divBdr>
            </w:div>
            <w:div w:id="2112241947">
              <w:marLeft w:val="0"/>
              <w:marRight w:val="0"/>
              <w:marTop w:val="0"/>
              <w:marBottom w:val="0"/>
              <w:divBdr>
                <w:top w:val="none" w:sz="0" w:space="0" w:color="auto"/>
                <w:left w:val="none" w:sz="0" w:space="0" w:color="auto"/>
                <w:bottom w:val="none" w:sz="0" w:space="0" w:color="auto"/>
                <w:right w:val="none" w:sz="0" w:space="0" w:color="auto"/>
              </w:divBdr>
            </w:div>
            <w:div w:id="829560503">
              <w:marLeft w:val="0"/>
              <w:marRight w:val="0"/>
              <w:marTop w:val="0"/>
              <w:marBottom w:val="0"/>
              <w:divBdr>
                <w:top w:val="none" w:sz="0" w:space="0" w:color="auto"/>
                <w:left w:val="none" w:sz="0" w:space="0" w:color="auto"/>
                <w:bottom w:val="none" w:sz="0" w:space="0" w:color="auto"/>
                <w:right w:val="none" w:sz="0" w:space="0" w:color="auto"/>
              </w:divBdr>
            </w:div>
            <w:div w:id="2123573842">
              <w:marLeft w:val="0"/>
              <w:marRight w:val="0"/>
              <w:marTop w:val="0"/>
              <w:marBottom w:val="0"/>
              <w:divBdr>
                <w:top w:val="none" w:sz="0" w:space="0" w:color="auto"/>
                <w:left w:val="none" w:sz="0" w:space="0" w:color="auto"/>
                <w:bottom w:val="none" w:sz="0" w:space="0" w:color="auto"/>
                <w:right w:val="none" w:sz="0" w:space="0" w:color="auto"/>
              </w:divBdr>
            </w:div>
            <w:div w:id="263652828">
              <w:marLeft w:val="0"/>
              <w:marRight w:val="0"/>
              <w:marTop w:val="0"/>
              <w:marBottom w:val="0"/>
              <w:divBdr>
                <w:top w:val="none" w:sz="0" w:space="0" w:color="auto"/>
                <w:left w:val="none" w:sz="0" w:space="0" w:color="auto"/>
                <w:bottom w:val="none" w:sz="0" w:space="0" w:color="auto"/>
                <w:right w:val="none" w:sz="0" w:space="0" w:color="auto"/>
              </w:divBdr>
            </w:div>
            <w:div w:id="1352533846">
              <w:marLeft w:val="0"/>
              <w:marRight w:val="0"/>
              <w:marTop w:val="0"/>
              <w:marBottom w:val="0"/>
              <w:divBdr>
                <w:top w:val="none" w:sz="0" w:space="0" w:color="auto"/>
                <w:left w:val="none" w:sz="0" w:space="0" w:color="auto"/>
                <w:bottom w:val="none" w:sz="0" w:space="0" w:color="auto"/>
                <w:right w:val="none" w:sz="0" w:space="0" w:color="auto"/>
              </w:divBdr>
            </w:div>
            <w:div w:id="1698577529">
              <w:marLeft w:val="0"/>
              <w:marRight w:val="0"/>
              <w:marTop w:val="0"/>
              <w:marBottom w:val="0"/>
              <w:divBdr>
                <w:top w:val="none" w:sz="0" w:space="0" w:color="auto"/>
                <w:left w:val="none" w:sz="0" w:space="0" w:color="auto"/>
                <w:bottom w:val="none" w:sz="0" w:space="0" w:color="auto"/>
                <w:right w:val="none" w:sz="0" w:space="0" w:color="auto"/>
              </w:divBdr>
            </w:div>
            <w:div w:id="227421186">
              <w:marLeft w:val="0"/>
              <w:marRight w:val="0"/>
              <w:marTop w:val="0"/>
              <w:marBottom w:val="0"/>
              <w:divBdr>
                <w:top w:val="none" w:sz="0" w:space="0" w:color="auto"/>
                <w:left w:val="none" w:sz="0" w:space="0" w:color="auto"/>
                <w:bottom w:val="none" w:sz="0" w:space="0" w:color="auto"/>
                <w:right w:val="none" w:sz="0" w:space="0" w:color="auto"/>
              </w:divBdr>
            </w:div>
            <w:div w:id="1395812846">
              <w:marLeft w:val="0"/>
              <w:marRight w:val="0"/>
              <w:marTop w:val="0"/>
              <w:marBottom w:val="0"/>
              <w:divBdr>
                <w:top w:val="none" w:sz="0" w:space="0" w:color="auto"/>
                <w:left w:val="none" w:sz="0" w:space="0" w:color="auto"/>
                <w:bottom w:val="none" w:sz="0" w:space="0" w:color="auto"/>
                <w:right w:val="none" w:sz="0" w:space="0" w:color="auto"/>
              </w:divBdr>
            </w:div>
            <w:div w:id="1842356291">
              <w:marLeft w:val="0"/>
              <w:marRight w:val="0"/>
              <w:marTop w:val="0"/>
              <w:marBottom w:val="0"/>
              <w:divBdr>
                <w:top w:val="none" w:sz="0" w:space="0" w:color="auto"/>
                <w:left w:val="none" w:sz="0" w:space="0" w:color="auto"/>
                <w:bottom w:val="none" w:sz="0" w:space="0" w:color="auto"/>
                <w:right w:val="none" w:sz="0" w:space="0" w:color="auto"/>
              </w:divBdr>
            </w:div>
            <w:div w:id="834807447">
              <w:marLeft w:val="0"/>
              <w:marRight w:val="0"/>
              <w:marTop w:val="0"/>
              <w:marBottom w:val="0"/>
              <w:divBdr>
                <w:top w:val="none" w:sz="0" w:space="0" w:color="auto"/>
                <w:left w:val="none" w:sz="0" w:space="0" w:color="auto"/>
                <w:bottom w:val="none" w:sz="0" w:space="0" w:color="auto"/>
                <w:right w:val="none" w:sz="0" w:space="0" w:color="auto"/>
              </w:divBdr>
            </w:div>
            <w:div w:id="1980845627">
              <w:marLeft w:val="0"/>
              <w:marRight w:val="0"/>
              <w:marTop w:val="0"/>
              <w:marBottom w:val="0"/>
              <w:divBdr>
                <w:top w:val="none" w:sz="0" w:space="0" w:color="auto"/>
                <w:left w:val="none" w:sz="0" w:space="0" w:color="auto"/>
                <w:bottom w:val="none" w:sz="0" w:space="0" w:color="auto"/>
                <w:right w:val="none" w:sz="0" w:space="0" w:color="auto"/>
              </w:divBdr>
            </w:div>
          </w:divsChild>
        </w:div>
        <w:div w:id="1023214970">
          <w:marLeft w:val="0"/>
          <w:marRight w:val="0"/>
          <w:marTop w:val="0"/>
          <w:marBottom w:val="0"/>
          <w:divBdr>
            <w:top w:val="none" w:sz="0" w:space="0" w:color="auto"/>
            <w:left w:val="none" w:sz="0" w:space="0" w:color="auto"/>
            <w:bottom w:val="none" w:sz="0" w:space="0" w:color="auto"/>
            <w:right w:val="none" w:sz="0" w:space="0" w:color="auto"/>
          </w:divBdr>
          <w:divsChild>
            <w:div w:id="697318824">
              <w:marLeft w:val="0"/>
              <w:marRight w:val="0"/>
              <w:marTop w:val="0"/>
              <w:marBottom w:val="0"/>
              <w:divBdr>
                <w:top w:val="none" w:sz="0" w:space="0" w:color="auto"/>
                <w:left w:val="none" w:sz="0" w:space="0" w:color="auto"/>
                <w:bottom w:val="none" w:sz="0" w:space="0" w:color="auto"/>
                <w:right w:val="none" w:sz="0" w:space="0" w:color="auto"/>
              </w:divBdr>
            </w:div>
            <w:div w:id="1939563619">
              <w:marLeft w:val="0"/>
              <w:marRight w:val="0"/>
              <w:marTop w:val="0"/>
              <w:marBottom w:val="0"/>
              <w:divBdr>
                <w:top w:val="none" w:sz="0" w:space="0" w:color="auto"/>
                <w:left w:val="none" w:sz="0" w:space="0" w:color="auto"/>
                <w:bottom w:val="none" w:sz="0" w:space="0" w:color="auto"/>
                <w:right w:val="none" w:sz="0" w:space="0" w:color="auto"/>
              </w:divBdr>
            </w:div>
            <w:div w:id="1401977611">
              <w:marLeft w:val="0"/>
              <w:marRight w:val="0"/>
              <w:marTop w:val="0"/>
              <w:marBottom w:val="0"/>
              <w:divBdr>
                <w:top w:val="none" w:sz="0" w:space="0" w:color="auto"/>
                <w:left w:val="none" w:sz="0" w:space="0" w:color="auto"/>
                <w:bottom w:val="none" w:sz="0" w:space="0" w:color="auto"/>
                <w:right w:val="none" w:sz="0" w:space="0" w:color="auto"/>
              </w:divBdr>
            </w:div>
            <w:div w:id="1326742704">
              <w:marLeft w:val="0"/>
              <w:marRight w:val="0"/>
              <w:marTop w:val="0"/>
              <w:marBottom w:val="0"/>
              <w:divBdr>
                <w:top w:val="none" w:sz="0" w:space="0" w:color="auto"/>
                <w:left w:val="none" w:sz="0" w:space="0" w:color="auto"/>
                <w:bottom w:val="none" w:sz="0" w:space="0" w:color="auto"/>
                <w:right w:val="none" w:sz="0" w:space="0" w:color="auto"/>
              </w:divBdr>
              <w:divsChild>
                <w:div w:id="503471309">
                  <w:marLeft w:val="0"/>
                  <w:marRight w:val="0"/>
                  <w:marTop w:val="0"/>
                  <w:marBottom w:val="0"/>
                  <w:divBdr>
                    <w:top w:val="none" w:sz="0" w:space="0" w:color="auto"/>
                    <w:left w:val="none" w:sz="0" w:space="0" w:color="auto"/>
                    <w:bottom w:val="none" w:sz="0" w:space="0" w:color="auto"/>
                    <w:right w:val="none" w:sz="0" w:space="0" w:color="auto"/>
                  </w:divBdr>
                  <w:divsChild>
                    <w:div w:id="283266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3370449">
              <w:marLeft w:val="0"/>
              <w:marRight w:val="0"/>
              <w:marTop w:val="0"/>
              <w:marBottom w:val="0"/>
              <w:divBdr>
                <w:top w:val="none" w:sz="0" w:space="0" w:color="auto"/>
                <w:left w:val="none" w:sz="0" w:space="0" w:color="auto"/>
                <w:bottom w:val="none" w:sz="0" w:space="0" w:color="auto"/>
                <w:right w:val="none" w:sz="0" w:space="0" w:color="auto"/>
              </w:divBdr>
            </w:div>
            <w:div w:id="938219767">
              <w:marLeft w:val="0"/>
              <w:marRight w:val="0"/>
              <w:marTop w:val="0"/>
              <w:marBottom w:val="0"/>
              <w:divBdr>
                <w:top w:val="none" w:sz="0" w:space="0" w:color="auto"/>
                <w:left w:val="none" w:sz="0" w:space="0" w:color="auto"/>
                <w:bottom w:val="none" w:sz="0" w:space="0" w:color="auto"/>
                <w:right w:val="none" w:sz="0" w:space="0" w:color="auto"/>
              </w:divBdr>
            </w:div>
            <w:div w:id="990712651">
              <w:marLeft w:val="0"/>
              <w:marRight w:val="0"/>
              <w:marTop w:val="0"/>
              <w:marBottom w:val="0"/>
              <w:divBdr>
                <w:top w:val="none" w:sz="0" w:space="0" w:color="auto"/>
                <w:left w:val="none" w:sz="0" w:space="0" w:color="auto"/>
                <w:bottom w:val="none" w:sz="0" w:space="0" w:color="auto"/>
                <w:right w:val="none" w:sz="0" w:space="0" w:color="auto"/>
              </w:divBdr>
            </w:div>
            <w:div w:id="1246496313">
              <w:marLeft w:val="0"/>
              <w:marRight w:val="0"/>
              <w:marTop w:val="0"/>
              <w:marBottom w:val="0"/>
              <w:divBdr>
                <w:top w:val="none" w:sz="0" w:space="0" w:color="auto"/>
                <w:left w:val="none" w:sz="0" w:space="0" w:color="auto"/>
                <w:bottom w:val="none" w:sz="0" w:space="0" w:color="auto"/>
                <w:right w:val="none" w:sz="0" w:space="0" w:color="auto"/>
              </w:divBdr>
              <w:divsChild>
                <w:div w:id="943151620">
                  <w:marLeft w:val="0"/>
                  <w:marRight w:val="0"/>
                  <w:marTop w:val="0"/>
                  <w:marBottom w:val="0"/>
                  <w:divBdr>
                    <w:top w:val="none" w:sz="0" w:space="0" w:color="auto"/>
                    <w:left w:val="none" w:sz="0" w:space="0" w:color="auto"/>
                    <w:bottom w:val="none" w:sz="0" w:space="0" w:color="auto"/>
                    <w:right w:val="none" w:sz="0" w:space="0" w:color="auto"/>
                  </w:divBdr>
                </w:div>
                <w:div w:id="1799106985">
                  <w:marLeft w:val="0"/>
                  <w:marRight w:val="0"/>
                  <w:marTop w:val="0"/>
                  <w:marBottom w:val="0"/>
                  <w:divBdr>
                    <w:top w:val="none" w:sz="0" w:space="0" w:color="auto"/>
                    <w:left w:val="none" w:sz="0" w:space="0" w:color="auto"/>
                    <w:bottom w:val="none" w:sz="0" w:space="0" w:color="auto"/>
                    <w:right w:val="none" w:sz="0" w:space="0" w:color="auto"/>
                  </w:divBdr>
                </w:div>
                <w:div w:id="808471401">
                  <w:marLeft w:val="0"/>
                  <w:marRight w:val="0"/>
                  <w:marTop w:val="0"/>
                  <w:marBottom w:val="0"/>
                  <w:divBdr>
                    <w:top w:val="none" w:sz="0" w:space="0" w:color="auto"/>
                    <w:left w:val="none" w:sz="0" w:space="0" w:color="auto"/>
                    <w:bottom w:val="none" w:sz="0" w:space="0" w:color="auto"/>
                    <w:right w:val="none" w:sz="0" w:space="0" w:color="auto"/>
                  </w:divBdr>
                </w:div>
                <w:div w:id="217907601">
                  <w:marLeft w:val="0"/>
                  <w:marRight w:val="0"/>
                  <w:marTop w:val="0"/>
                  <w:marBottom w:val="0"/>
                  <w:divBdr>
                    <w:top w:val="none" w:sz="0" w:space="0" w:color="auto"/>
                    <w:left w:val="none" w:sz="0" w:space="0" w:color="auto"/>
                    <w:bottom w:val="none" w:sz="0" w:space="0" w:color="auto"/>
                    <w:right w:val="none" w:sz="0" w:space="0" w:color="auto"/>
                  </w:divBdr>
                </w:div>
                <w:div w:id="572349210">
                  <w:marLeft w:val="0"/>
                  <w:marRight w:val="0"/>
                  <w:marTop w:val="0"/>
                  <w:marBottom w:val="0"/>
                  <w:divBdr>
                    <w:top w:val="none" w:sz="0" w:space="0" w:color="auto"/>
                    <w:left w:val="none" w:sz="0" w:space="0" w:color="auto"/>
                    <w:bottom w:val="none" w:sz="0" w:space="0" w:color="auto"/>
                    <w:right w:val="none" w:sz="0" w:space="0" w:color="auto"/>
                  </w:divBdr>
                </w:div>
                <w:div w:id="686491717">
                  <w:marLeft w:val="0"/>
                  <w:marRight w:val="0"/>
                  <w:marTop w:val="0"/>
                  <w:marBottom w:val="0"/>
                  <w:divBdr>
                    <w:top w:val="none" w:sz="0" w:space="0" w:color="auto"/>
                    <w:left w:val="none" w:sz="0" w:space="0" w:color="auto"/>
                    <w:bottom w:val="none" w:sz="0" w:space="0" w:color="auto"/>
                    <w:right w:val="none" w:sz="0" w:space="0" w:color="auto"/>
                  </w:divBdr>
                </w:div>
                <w:div w:id="1405907331">
                  <w:marLeft w:val="0"/>
                  <w:marRight w:val="0"/>
                  <w:marTop w:val="0"/>
                  <w:marBottom w:val="0"/>
                  <w:divBdr>
                    <w:top w:val="none" w:sz="0" w:space="0" w:color="auto"/>
                    <w:left w:val="none" w:sz="0" w:space="0" w:color="auto"/>
                    <w:bottom w:val="none" w:sz="0" w:space="0" w:color="auto"/>
                    <w:right w:val="none" w:sz="0" w:space="0" w:color="auto"/>
                  </w:divBdr>
                </w:div>
                <w:div w:id="1205023329">
                  <w:marLeft w:val="0"/>
                  <w:marRight w:val="0"/>
                  <w:marTop w:val="0"/>
                  <w:marBottom w:val="0"/>
                  <w:divBdr>
                    <w:top w:val="none" w:sz="0" w:space="0" w:color="auto"/>
                    <w:left w:val="none" w:sz="0" w:space="0" w:color="auto"/>
                    <w:bottom w:val="none" w:sz="0" w:space="0" w:color="auto"/>
                    <w:right w:val="none" w:sz="0" w:space="0" w:color="auto"/>
                  </w:divBdr>
                </w:div>
              </w:divsChild>
            </w:div>
            <w:div w:id="1254046961">
              <w:marLeft w:val="0"/>
              <w:marRight w:val="0"/>
              <w:marTop w:val="0"/>
              <w:marBottom w:val="0"/>
              <w:divBdr>
                <w:top w:val="none" w:sz="0" w:space="0" w:color="auto"/>
                <w:left w:val="none" w:sz="0" w:space="0" w:color="auto"/>
                <w:bottom w:val="none" w:sz="0" w:space="0" w:color="auto"/>
                <w:right w:val="none" w:sz="0" w:space="0" w:color="auto"/>
              </w:divBdr>
            </w:div>
            <w:div w:id="1997293427">
              <w:marLeft w:val="0"/>
              <w:marRight w:val="0"/>
              <w:marTop w:val="0"/>
              <w:marBottom w:val="0"/>
              <w:divBdr>
                <w:top w:val="none" w:sz="0" w:space="0" w:color="auto"/>
                <w:left w:val="none" w:sz="0" w:space="0" w:color="auto"/>
                <w:bottom w:val="none" w:sz="0" w:space="0" w:color="auto"/>
                <w:right w:val="none" w:sz="0" w:space="0" w:color="auto"/>
              </w:divBdr>
            </w:div>
            <w:div w:id="905459905">
              <w:marLeft w:val="0"/>
              <w:marRight w:val="0"/>
              <w:marTop w:val="0"/>
              <w:marBottom w:val="0"/>
              <w:divBdr>
                <w:top w:val="none" w:sz="0" w:space="0" w:color="auto"/>
                <w:left w:val="none" w:sz="0" w:space="0" w:color="auto"/>
                <w:bottom w:val="none" w:sz="0" w:space="0" w:color="auto"/>
                <w:right w:val="none" w:sz="0" w:space="0" w:color="auto"/>
              </w:divBdr>
            </w:div>
            <w:div w:id="1663505152">
              <w:marLeft w:val="0"/>
              <w:marRight w:val="0"/>
              <w:marTop w:val="0"/>
              <w:marBottom w:val="0"/>
              <w:divBdr>
                <w:top w:val="none" w:sz="0" w:space="0" w:color="auto"/>
                <w:left w:val="none" w:sz="0" w:space="0" w:color="auto"/>
                <w:bottom w:val="none" w:sz="0" w:space="0" w:color="auto"/>
                <w:right w:val="none" w:sz="0" w:space="0" w:color="auto"/>
              </w:divBdr>
            </w:div>
            <w:div w:id="2122409738">
              <w:marLeft w:val="0"/>
              <w:marRight w:val="0"/>
              <w:marTop w:val="0"/>
              <w:marBottom w:val="0"/>
              <w:divBdr>
                <w:top w:val="none" w:sz="0" w:space="0" w:color="auto"/>
                <w:left w:val="none" w:sz="0" w:space="0" w:color="auto"/>
                <w:bottom w:val="none" w:sz="0" w:space="0" w:color="auto"/>
                <w:right w:val="none" w:sz="0" w:space="0" w:color="auto"/>
              </w:divBdr>
              <w:divsChild>
                <w:div w:id="1722971508">
                  <w:marLeft w:val="0"/>
                  <w:marRight w:val="0"/>
                  <w:marTop w:val="0"/>
                  <w:marBottom w:val="0"/>
                  <w:divBdr>
                    <w:top w:val="none" w:sz="0" w:space="0" w:color="auto"/>
                    <w:left w:val="none" w:sz="0" w:space="0" w:color="auto"/>
                    <w:bottom w:val="none" w:sz="0" w:space="0" w:color="auto"/>
                    <w:right w:val="none" w:sz="0" w:space="0" w:color="auto"/>
                  </w:divBdr>
                </w:div>
                <w:div w:id="503859896">
                  <w:marLeft w:val="0"/>
                  <w:marRight w:val="0"/>
                  <w:marTop w:val="0"/>
                  <w:marBottom w:val="0"/>
                  <w:divBdr>
                    <w:top w:val="none" w:sz="0" w:space="0" w:color="auto"/>
                    <w:left w:val="none" w:sz="0" w:space="0" w:color="auto"/>
                    <w:bottom w:val="none" w:sz="0" w:space="0" w:color="auto"/>
                    <w:right w:val="none" w:sz="0" w:space="0" w:color="auto"/>
                  </w:divBdr>
                </w:div>
                <w:div w:id="428353211">
                  <w:marLeft w:val="0"/>
                  <w:marRight w:val="0"/>
                  <w:marTop w:val="0"/>
                  <w:marBottom w:val="0"/>
                  <w:divBdr>
                    <w:top w:val="none" w:sz="0" w:space="0" w:color="auto"/>
                    <w:left w:val="none" w:sz="0" w:space="0" w:color="auto"/>
                    <w:bottom w:val="none" w:sz="0" w:space="0" w:color="auto"/>
                    <w:right w:val="none" w:sz="0" w:space="0" w:color="auto"/>
                  </w:divBdr>
                </w:div>
                <w:div w:id="1862161613">
                  <w:marLeft w:val="0"/>
                  <w:marRight w:val="0"/>
                  <w:marTop w:val="0"/>
                  <w:marBottom w:val="0"/>
                  <w:divBdr>
                    <w:top w:val="none" w:sz="0" w:space="0" w:color="auto"/>
                    <w:left w:val="none" w:sz="0" w:space="0" w:color="auto"/>
                    <w:bottom w:val="none" w:sz="0" w:space="0" w:color="auto"/>
                    <w:right w:val="none" w:sz="0" w:space="0" w:color="auto"/>
                  </w:divBdr>
                </w:div>
                <w:div w:id="1449004013">
                  <w:marLeft w:val="0"/>
                  <w:marRight w:val="0"/>
                  <w:marTop w:val="0"/>
                  <w:marBottom w:val="0"/>
                  <w:divBdr>
                    <w:top w:val="none" w:sz="0" w:space="0" w:color="auto"/>
                    <w:left w:val="none" w:sz="0" w:space="0" w:color="auto"/>
                    <w:bottom w:val="none" w:sz="0" w:space="0" w:color="auto"/>
                    <w:right w:val="none" w:sz="0" w:space="0" w:color="auto"/>
                  </w:divBdr>
                </w:div>
                <w:div w:id="483282756">
                  <w:marLeft w:val="0"/>
                  <w:marRight w:val="0"/>
                  <w:marTop w:val="0"/>
                  <w:marBottom w:val="0"/>
                  <w:divBdr>
                    <w:top w:val="none" w:sz="0" w:space="0" w:color="auto"/>
                    <w:left w:val="none" w:sz="0" w:space="0" w:color="auto"/>
                    <w:bottom w:val="none" w:sz="0" w:space="0" w:color="auto"/>
                    <w:right w:val="none" w:sz="0" w:space="0" w:color="auto"/>
                  </w:divBdr>
                </w:div>
              </w:divsChild>
            </w:div>
            <w:div w:id="54935633">
              <w:marLeft w:val="0"/>
              <w:marRight w:val="0"/>
              <w:marTop w:val="0"/>
              <w:marBottom w:val="0"/>
              <w:divBdr>
                <w:top w:val="none" w:sz="0" w:space="0" w:color="auto"/>
                <w:left w:val="none" w:sz="0" w:space="0" w:color="auto"/>
                <w:bottom w:val="none" w:sz="0" w:space="0" w:color="auto"/>
                <w:right w:val="none" w:sz="0" w:space="0" w:color="auto"/>
              </w:divBdr>
              <w:divsChild>
                <w:div w:id="170292575">
                  <w:marLeft w:val="0"/>
                  <w:marRight w:val="0"/>
                  <w:marTop w:val="0"/>
                  <w:marBottom w:val="0"/>
                  <w:divBdr>
                    <w:top w:val="none" w:sz="0" w:space="0" w:color="auto"/>
                    <w:left w:val="none" w:sz="0" w:space="0" w:color="auto"/>
                    <w:bottom w:val="none" w:sz="0" w:space="0" w:color="auto"/>
                    <w:right w:val="none" w:sz="0" w:space="0" w:color="auto"/>
                  </w:divBdr>
                </w:div>
                <w:div w:id="1812093334">
                  <w:marLeft w:val="0"/>
                  <w:marRight w:val="0"/>
                  <w:marTop w:val="0"/>
                  <w:marBottom w:val="0"/>
                  <w:divBdr>
                    <w:top w:val="none" w:sz="0" w:space="0" w:color="auto"/>
                    <w:left w:val="none" w:sz="0" w:space="0" w:color="auto"/>
                    <w:bottom w:val="none" w:sz="0" w:space="0" w:color="auto"/>
                    <w:right w:val="none" w:sz="0" w:space="0" w:color="auto"/>
                  </w:divBdr>
                </w:div>
                <w:div w:id="1747264420">
                  <w:marLeft w:val="0"/>
                  <w:marRight w:val="0"/>
                  <w:marTop w:val="0"/>
                  <w:marBottom w:val="0"/>
                  <w:divBdr>
                    <w:top w:val="none" w:sz="0" w:space="0" w:color="auto"/>
                    <w:left w:val="none" w:sz="0" w:space="0" w:color="auto"/>
                    <w:bottom w:val="none" w:sz="0" w:space="0" w:color="auto"/>
                    <w:right w:val="none" w:sz="0" w:space="0" w:color="auto"/>
                  </w:divBdr>
                </w:div>
                <w:div w:id="1533036709">
                  <w:marLeft w:val="0"/>
                  <w:marRight w:val="0"/>
                  <w:marTop w:val="0"/>
                  <w:marBottom w:val="0"/>
                  <w:divBdr>
                    <w:top w:val="none" w:sz="0" w:space="0" w:color="auto"/>
                    <w:left w:val="none" w:sz="0" w:space="0" w:color="auto"/>
                    <w:bottom w:val="none" w:sz="0" w:space="0" w:color="auto"/>
                    <w:right w:val="none" w:sz="0" w:space="0" w:color="auto"/>
                  </w:divBdr>
                </w:div>
              </w:divsChild>
            </w:div>
            <w:div w:id="1932002638">
              <w:marLeft w:val="0"/>
              <w:marRight w:val="0"/>
              <w:marTop w:val="0"/>
              <w:marBottom w:val="0"/>
              <w:divBdr>
                <w:top w:val="none" w:sz="0" w:space="0" w:color="auto"/>
                <w:left w:val="none" w:sz="0" w:space="0" w:color="auto"/>
                <w:bottom w:val="none" w:sz="0" w:space="0" w:color="auto"/>
                <w:right w:val="none" w:sz="0" w:space="0" w:color="auto"/>
              </w:divBdr>
            </w:div>
            <w:div w:id="466554423">
              <w:marLeft w:val="0"/>
              <w:marRight w:val="0"/>
              <w:marTop w:val="0"/>
              <w:marBottom w:val="0"/>
              <w:divBdr>
                <w:top w:val="none" w:sz="0" w:space="0" w:color="auto"/>
                <w:left w:val="none" w:sz="0" w:space="0" w:color="auto"/>
                <w:bottom w:val="none" w:sz="0" w:space="0" w:color="auto"/>
                <w:right w:val="none" w:sz="0" w:space="0" w:color="auto"/>
              </w:divBdr>
            </w:div>
            <w:div w:id="1487624869">
              <w:marLeft w:val="0"/>
              <w:marRight w:val="0"/>
              <w:marTop w:val="0"/>
              <w:marBottom w:val="0"/>
              <w:divBdr>
                <w:top w:val="none" w:sz="0" w:space="0" w:color="auto"/>
                <w:left w:val="none" w:sz="0" w:space="0" w:color="auto"/>
                <w:bottom w:val="none" w:sz="0" w:space="0" w:color="auto"/>
                <w:right w:val="none" w:sz="0" w:space="0" w:color="auto"/>
              </w:divBdr>
            </w:div>
            <w:div w:id="542132242">
              <w:marLeft w:val="0"/>
              <w:marRight w:val="0"/>
              <w:marTop w:val="0"/>
              <w:marBottom w:val="0"/>
              <w:divBdr>
                <w:top w:val="none" w:sz="0" w:space="0" w:color="auto"/>
                <w:left w:val="none" w:sz="0" w:space="0" w:color="auto"/>
                <w:bottom w:val="none" w:sz="0" w:space="0" w:color="auto"/>
                <w:right w:val="none" w:sz="0" w:space="0" w:color="auto"/>
              </w:divBdr>
            </w:div>
            <w:div w:id="2129349952">
              <w:marLeft w:val="0"/>
              <w:marRight w:val="0"/>
              <w:marTop w:val="0"/>
              <w:marBottom w:val="0"/>
              <w:divBdr>
                <w:top w:val="none" w:sz="0" w:space="0" w:color="auto"/>
                <w:left w:val="none" w:sz="0" w:space="0" w:color="auto"/>
                <w:bottom w:val="none" w:sz="0" w:space="0" w:color="auto"/>
                <w:right w:val="none" w:sz="0" w:space="0" w:color="auto"/>
              </w:divBdr>
            </w:div>
            <w:div w:id="1086342096">
              <w:marLeft w:val="0"/>
              <w:marRight w:val="0"/>
              <w:marTop w:val="0"/>
              <w:marBottom w:val="0"/>
              <w:divBdr>
                <w:top w:val="none" w:sz="0" w:space="0" w:color="auto"/>
                <w:left w:val="none" w:sz="0" w:space="0" w:color="auto"/>
                <w:bottom w:val="none" w:sz="0" w:space="0" w:color="auto"/>
                <w:right w:val="none" w:sz="0" w:space="0" w:color="auto"/>
              </w:divBdr>
            </w:div>
            <w:div w:id="559480975">
              <w:marLeft w:val="0"/>
              <w:marRight w:val="0"/>
              <w:marTop w:val="0"/>
              <w:marBottom w:val="0"/>
              <w:divBdr>
                <w:top w:val="none" w:sz="0" w:space="0" w:color="auto"/>
                <w:left w:val="none" w:sz="0" w:space="0" w:color="auto"/>
                <w:bottom w:val="none" w:sz="0" w:space="0" w:color="auto"/>
                <w:right w:val="none" w:sz="0" w:space="0" w:color="auto"/>
              </w:divBdr>
            </w:div>
            <w:div w:id="146866214">
              <w:marLeft w:val="0"/>
              <w:marRight w:val="0"/>
              <w:marTop w:val="0"/>
              <w:marBottom w:val="0"/>
              <w:divBdr>
                <w:top w:val="none" w:sz="0" w:space="0" w:color="auto"/>
                <w:left w:val="none" w:sz="0" w:space="0" w:color="auto"/>
                <w:bottom w:val="none" w:sz="0" w:space="0" w:color="auto"/>
                <w:right w:val="none" w:sz="0" w:space="0" w:color="auto"/>
              </w:divBdr>
            </w:div>
          </w:divsChild>
        </w:div>
        <w:div w:id="271667802">
          <w:marLeft w:val="0"/>
          <w:marRight w:val="0"/>
          <w:marTop w:val="0"/>
          <w:marBottom w:val="0"/>
          <w:divBdr>
            <w:top w:val="none" w:sz="0" w:space="0" w:color="auto"/>
            <w:left w:val="none" w:sz="0" w:space="0" w:color="auto"/>
            <w:bottom w:val="none" w:sz="0" w:space="0" w:color="auto"/>
            <w:right w:val="none" w:sz="0" w:space="0" w:color="auto"/>
          </w:divBdr>
          <w:divsChild>
            <w:div w:id="431752095">
              <w:marLeft w:val="0"/>
              <w:marRight w:val="0"/>
              <w:marTop w:val="0"/>
              <w:marBottom w:val="0"/>
              <w:divBdr>
                <w:top w:val="none" w:sz="0" w:space="0" w:color="auto"/>
                <w:left w:val="none" w:sz="0" w:space="0" w:color="auto"/>
                <w:bottom w:val="none" w:sz="0" w:space="0" w:color="auto"/>
                <w:right w:val="none" w:sz="0" w:space="0" w:color="auto"/>
              </w:divBdr>
            </w:div>
            <w:div w:id="1783500377">
              <w:marLeft w:val="0"/>
              <w:marRight w:val="0"/>
              <w:marTop w:val="0"/>
              <w:marBottom w:val="0"/>
              <w:divBdr>
                <w:top w:val="none" w:sz="0" w:space="0" w:color="auto"/>
                <w:left w:val="none" w:sz="0" w:space="0" w:color="auto"/>
                <w:bottom w:val="none" w:sz="0" w:space="0" w:color="auto"/>
                <w:right w:val="none" w:sz="0" w:space="0" w:color="auto"/>
              </w:divBdr>
            </w:div>
            <w:div w:id="2125998985">
              <w:marLeft w:val="0"/>
              <w:marRight w:val="0"/>
              <w:marTop w:val="0"/>
              <w:marBottom w:val="0"/>
              <w:divBdr>
                <w:top w:val="none" w:sz="0" w:space="0" w:color="auto"/>
                <w:left w:val="none" w:sz="0" w:space="0" w:color="auto"/>
                <w:bottom w:val="none" w:sz="0" w:space="0" w:color="auto"/>
                <w:right w:val="none" w:sz="0" w:space="0" w:color="auto"/>
              </w:divBdr>
            </w:div>
            <w:div w:id="938365685">
              <w:marLeft w:val="0"/>
              <w:marRight w:val="0"/>
              <w:marTop w:val="0"/>
              <w:marBottom w:val="0"/>
              <w:divBdr>
                <w:top w:val="none" w:sz="0" w:space="0" w:color="auto"/>
                <w:left w:val="none" w:sz="0" w:space="0" w:color="auto"/>
                <w:bottom w:val="none" w:sz="0" w:space="0" w:color="auto"/>
                <w:right w:val="none" w:sz="0" w:space="0" w:color="auto"/>
              </w:divBdr>
            </w:div>
            <w:div w:id="472647825">
              <w:marLeft w:val="0"/>
              <w:marRight w:val="0"/>
              <w:marTop w:val="0"/>
              <w:marBottom w:val="0"/>
              <w:divBdr>
                <w:top w:val="none" w:sz="0" w:space="0" w:color="auto"/>
                <w:left w:val="none" w:sz="0" w:space="0" w:color="auto"/>
                <w:bottom w:val="none" w:sz="0" w:space="0" w:color="auto"/>
                <w:right w:val="none" w:sz="0" w:space="0" w:color="auto"/>
              </w:divBdr>
            </w:div>
            <w:div w:id="851839942">
              <w:marLeft w:val="0"/>
              <w:marRight w:val="0"/>
              <w:marTop w:val="0"/>
              <w:marBottom w:val="0"/>
              <w:divBdr>
                <w:top w:val="none" w:sz="0" w:space="0" w:color="auto"/>
                <w:left w:val="none" w:sz="0" w:space="0" w:color="auto"/>
                <w:bottom w:val="none" w:sz="0" w:space="0" w:color="auto"/>
                <w:right w:val="none" w:sz="0" w:space="0" w:color="auto"/>
              </w:divBdr>
            </w:div>
            <w:div w:id="915552743">
              <w:marLeft w:val="0"/>
              <w:marRight w:val="0"/>
              <w:marTop w:val="0"/>
              <w:marBottom w:val="0"/>
              <w:divBdr>
                <w:top w:val="none" w:sz="0" w:space="0" w:color="auto"/>
                <w:left w:val="none" w:sz="0" w:space="0" w:color="auto"/>
                <w:bottom w:val="none" w:sz="0" w:space="0" w:color="auto"/>
                <w:right w:val="none" w:sz="0" w:space="0" w:color="auto"/>
              </w:divBdr>
            </w:div>
            <w:div w:id="1512330152">
              <w:marLeft w:val="0"/>
              <w:marRight w:val="0"/>
              <w:marTop w:val="0"/>
              <w:marBottom w:val="0"/>
              <w:divBdr>
                <w:top w:val="none" w:sz="0" w:space="0" w:color="auto"/>
                <w:left w:val="none" w:sz="0" w:space="0" w:color="auto"/>
                <w:bottom w:val="none" w:sz="0" w:space="0" w:color="auto"/>
                <w:right w:val="none" w:sz="0" w:space="0" w:color="auto"/>
              </w:divBdr>
            </w:div>
            <w:div w:id="1426194443">
              <w:marLeft w:val="0"/>
              <w:marRight w:val="0"/>
              <w:marTop w:val="0"/>
              <w:marBottom w:val="0"/>
              <w:divBdr>
                <w:top w:val="none" w:sz="0" w:space="0" w:color="auto"/>
                <w:left w:val="none" w:sz="0" w:space="0" w:color="auto"/>
                <w:bottom w:val="none" w:sz="0" w:space="0" w:color="auto"/>
                <w:right w:val="none" w:sz="0" w:space="0" w:color="auto"/>
              </w:divBdr>
              <w:divsChild>
                <w:div w:id="2028752202">
                  <w:marLeft w:val="0"/>
                  <w:marRight w:val="0"/>
                  <w:marTop w:val="0"/>
                  <w:marBottom w:val="0"/>
                  <w:divBdr>
                    <w:top w:val="none" w:sz="0" w:space="0" w:color="auto"/>
                    <w:left w:val="none" w:sz="0" w:space="0" w:color="auto"/>
                    <w:bottom w:val="none" w:sz="0" w:space="0" w:color="auto"/>
                    <w:right w:val="none" w:sz="0" w:space="0" w:color="auto"/>
                  </w:divBdr>
                </w:div>
                <w:div w:id="629215852">
                  <w:marLeft w:val="0"/>
                  <w:marRight w:val="0"/>
                  <w:marTop w:val="0"/>
                  <w:marBottom w:val="0"/>
                  <w:divBdr>
                    <w:top w:val="none" w:sz="0" w:space="0" w:color="auto"/>
                    <w:left w:val="none" w:sz="0" w:space="0" w:color="auto"/>
                    <w:bottom w:val="none" w:sz="0" w:space="0" w:color="auto"/>
                    <w:right w:val="none" w:sz="0" w:space="0" w:color="auto"/>
                  </w:divBdr>
                </w:div>
              </w:divsChild>
            </w:div>
            <w:div w:id="1550073420">
              <w:marLeft w:val="0"/>
              <w:marRight w:val="0"/>
              <w:marTop w:val="0"/>
              <w:marBottom w:val="0"/>
              <w:divBdr>
                <w:top w:val="none" w:sz="0" w:space="0" w:color="auto"/>
                <w:left w:val="none" w:sz="0" w:space="0" w:color="auto"/>
                <w:bottom w:val="none" w:sz="0" w:space="0" w:color="auto"/>
                <w:right w:val="none" w:sz="0" w:space="0" w:color="auto"/>
              </w:divBdr>
              <w:divsChild>
                <w:div w:id="491067027">
                  <w:marLeft w:val="0"/>
                  <w:marRight w:val="0"/>
                  <w:marTop w:val="0"/>
                  <w:marBottom w:val="0"/>
                  <w:divBdr>
                    <w:top w:val="none" w:sz="0" w:space="0" w:color="auto"/>
                    <w:left w:val="none" w:sz="0" w:space="0" w:color="auto"/>
                    <w:bottom w:val="none" w:sz="0" w:space="0" w:color="auto"/>
                    <w:right w:val="none" w:sz="0" w:space="0" w:color="auto"/>
                  </w:divBdr>
                </w:div>
                <w:div w:id="395591038">
                  <w:marLeft w:val="0"/>
                  <w:marRight w:val="0"/>
                  <w:marTop w:val="0"/>
                  <w:marBottom w:val="0"/>
                  <w:divBdr>
                    <w:top w:val="none" w:sz="0" w:space="0" w:color="auto"/>
                    <w:left w:val="none" w:sz="0" w:space="0" w:color="auto"/>
                    <w:bottom w:val="none" w:sz="0" w:space="0" w:color="auto"/>
                    <w:right w:val="none" w:sz="0" w:space="0" w:color="auto"/>
                  </w:divBdr>
                </w:div>
                <w:div w:id="582490019">
                  <w:marLeft w:val="0"/>
                  <w:marRight w:val="0"/>
                  <w:marTop w:val="0"/>
                  <w:marBottom w:val="0"/>
                  <w:divBdr>
                    <w:top w:val="none" w:sz="0" w:space="0" w:color="auto"/>
                    <w:left w:val="none" w:sz="0" w:space="0" w:color="auto"/>
                    <w:bottom w:val="none" w:sz="0" w:space="0" w:color="auto"/>
                    <w:right w:val="none" w:sz="0" w:space="0" w:color="auto"/>
                  </w:divBdr>
                </w:div>
              </w:divsChild>
            </w:div>
            <w:div w:id="215817292">
              <w:marLeft w:val="0"/>
              <w:marRight w:val="0"/>
              <w:marTop w:val="0"/>
              <w:marBottom w:val="0"/>
              <w:divBdr>
                <w:top w:val="none" w:sz="0" w:space="0" w:color="auto"/>
                <w:left w:val="none" w:sz="0" w:space="0" w:color="auto"/>
                <w:bottom w:val="none" w:sz="0" w:space="0" w:color="auto"/>
                <w:right w:val="none" w:sz="0" w:space="0" w:color="auto"/>
              </w:divBdr>
            </w:div>
            <w:div w:id="689646555">
              <w:marLeft w:val="0"/>
              <w:marRight w:val="0"/>
              <w:marTop w:val="0"/>
              <w:marBottom w:val="0"/>
              <w:divBdr>
                <w:top w:val="none" w:sz="0" w:space="0" w:color="auto"/>
                <w:left w:val="none" w:sz="0" w:space="0" w:color="auto"/>
                <w:bottom w:val="none" w:sz="0" w:space="0" w:color="auto"/>
                <w:right w:val="none" w:sz="0" w:space="0" w:color="auto"/>
              </w:divBdr>
            </w:div>
          </w:divsChild>
        </w:div>
        <w:div w:id="2035032555">
          <w:marLeft w:val="0"/>
          <w:marRight w:val="0"/>
          <w:marTop w:val="0"/>
          <w:marBottom w:val="0"/>
          <w:divBdr>
            <w:top w:val="none" w:sz="0" w:space="0" w:color="auto"/>
            <w:left w:val="none" w:sz="0" w:space="0" w:color="auto"/>
            <w:bottom w:val="none" w:sz="0" w:space="0" w:color="auto"/>
            <w:right w:val="none" w:sz="0" w:space="0" w:color="auto"/>
          </w:divBdr>
          <w:divsChild>
            <w:div w:id="1686859321">
              <w:marLeft w:val="0"/>
              <w:marRight w:val="0"/>
              <w:marTop w:val="0"/>
              <w:marBottom w:val="0"/>
              <w:divBdr>
                <w:top w:val="none" w:sz="0" w:space="0" w:color="auto"/>
                <w:left w:val="none" w:sz="0" w:space="0" w:color="auto"/>
                <w:bottom w:val="none" w:sz="0" w:space="0" w:color="auto"/>
                <w:right w:val="none" w:sz="0" w:space="0" w:color="auto"/>
              </w:divBdr>
            </w:div>
            <w:div w:id="710376708">
              <w:marLeft w:val="0"/>
              <w:marRight w:val="0"/>
              <w:marTop w:val="0"/>
              <w:marBottom w:val="0"/>
              <w:divBdr>
                <w:top w:val="none" w:sz="0" w:space="0" w:color="auto"/>
                <w:left w:val="none" w:sz="0" w:space="0" w:color="auto"/>
                <w:bottom w:val="none" w:sz="0" w:space="0" w:color="auto"/>
                <w:right w:val="none" w:sz="0" w:space="0" w:color="auto"/>
              </w:divBdr>
            </w:div>
            <w:div w:id="956176286">
              <w:marLeft w:val="0"/>
              <w:marRight w:val="0"/>
              <w:marTop w:val="0"/>
              <w:marBottom w:val="0"/>
              <w:divBdr>
                <w:top w:val="none" w:sz="0" w:space="0" w:color="auto"/>
                <w:left w:val="none" w:sz="0" w:space="0" w:color="auto"/>
                <w:bottom w:val="none" w:sz="0" w:space="0" w:color="auto"/>
                <w:right w:val="none" w:sz="0" w:space="0" w:color="auto"/>
              </w:divBdr>
            </w:div>
            <w:div w:id="109402289">
              <w:marLeft w:val="0"/>
              <w:marRight w:val="0"/>
              <w:marTop w:val="0"/>
              <w:marBottom w:val="0"/>
              <w:divBdr>
                <w:top w:val="none" w:sz="0" w:space="0" w:color="auto"/>
                <w:left w:val="none" w:sz="0" w:space="0" w:color="auto"/>
                <w:bottom w:val="none" w:sz="0" w:space="0" w:color="auto"/>
                <w:right w:val="none" w:sz="0" w:space="0" w:color="auto"/>
              </w:divBdr>
            </w:div>
            <w:div w:id="399520638">
              <w:marLeft w:val="0"/>
              <w:marRight w:val="0"/>
              <w:marTop w:val="0"/>
              <w:marBottom w:val="0"/>
              <w:divBdr>
                <w:top w:val="none" w:sz="0" w:space="0" w:color="auto"/>
                <w:left w:val="none" w:sz="0" w:space="0" w:color="auto"/>
                <w:bottom w:val="none" w:sz="0" w:space="0" w:color="auto"/>
                <w:right w:val="none" w:sz="0" w:space="0" w:color="auto"/>
              </w:divBdr>
            </w:div>
          </w:divsChild>
        </w:div>
        <w:div w:id="1613627625">
          <w:marLeft w:val="0"/>
          <w:marRight w:val="0"/>
          <w:marTop w:val="0"/>
          <w:marBottom w:val="0"/>
          <w:divBdr>
            <w:top w:val="none" w:sz="0" w:space="0" w:color="auto"/>
            <w:left w:val="none" w:sz="0" w:space="0" w:color="auto"/>
            <w:bottom w:val="none" w:sz="0" w:space="0" w:color="auto"/>
            <w:right w:val="none" w:sz="0" w:space="0" w:color="auto"/>
          </w:divBdr>
          <w:divsChild>
            <w:div w:id="1148471546">
              <w:marLeft w:val="0"/>
              <w:marRight w:val="0"/>
              <w:marTop w:val="0"/>
              <w:marBottom w:val="0"/>
              <w:divBdr>
                <w:top w:val="none" w:sz="0" w:space="0" w:color="auto"/>
                <w:left w:val="none" w:sz="0" w:space="0" w:color="auto"/>
                <w:bottom w:val="none" w:sz="0" w:space="0" w:color="auto"/>
                <w:right w:val="none" w:sz="0" w:space="0" w:color="auto"/>
              </w:divBdr>
            </w:div>
            <w:div w:id="1220288171">
              <w:marLeft w:val="0"/>
              <w:marRight w:val="0"/>
              <w:marTop w:val="0"/>
              <w:marBottom w:val="0"/>
              <w:divBdr>
                <w:top w:val="none" w:sz="0" w:space="0" w:color="auto"/>
                <w:left w:val="none" w:sz="0" w:space="0" w:color="auto"/>
                <w:bottom w:val="none" w:sz="0" w:space="0" w:color="auto"/>
                <w:right w:val="none" w:sz="0" w:space="0" w:color="auto"/>
              </w:divBdr>
            </w:div>
            <w:div w:id="602685285">
              <w:marLeft w:val="0"/>
              <w:marRight w:val="0"/>
              <w:marTop w:val="0"/>
              <w:marBottom w:val="0"/>
              <w:divBdr>
                <w:top w:val="none" w:sz="0" w:space="0" w:color="auto"/>
                <w:left w:val="none" w:sz="0" w:space="0" w:color="auto"/>
                <w:bottom w:val="none" w:sz="0" w:space="0" w:color="auto"/>
                <w:right w:val="none" w:sz="0" w:space="0" w:color="auto"/>
              </w:divBdr>
            </w:div>
            <w:div w:id="266084270">
              <w:marLeft w:val="0"/>
              <w:marRight w:val="0"/>
              <w:marTop w:val="0"/>
              <w:marBottom w:val="0"/>
              <w:divBdr>
                <w:top w:val="none" w:sz="0" w:space="0" w:color="auto"/>
                <w:left w:val="none" w:sz="0" w:space="0" w:color="auto"/>
                <w:bottom w:val="none" w:sz="0" w:space="0" w:color="auto"/>
                <w:right w:val="none" w:sz="0" w:space="0" w:color="auto"/>
              </w:divBdr>
            </w:div>
            <w:div w:id="1712267459">
              <w:marLeft w:val="0"/>
              <w:marRight w:val="0"/>
              <w:marTop w:val="0"/>
              <w:marBottom w:val="0"/>
              <w:divBdr>
                <w:top w:val="none" w:sz="0" w:space="0" w:color="auto"/>
                <w:left w:val="none" w:sz="0" w:space="0" w:color="auto"/>
                <w:bottom w:val="none" w:sz="0" w:space="0" w:color="auto"/>
                <w:right w:val="none" w:sz="0" w:space="0" w:color="auto"/>
              </w:divBdr>
            </w:div>
          </w:divsChild>
        </w:div>
        <w:div w:id="890309488">
          <w:marLeft w:val="0"/>
          <w:marRight w:val="0"/>
          <w:marTop w:val="0"/>
          <w:marBottom w:val="0"/>
          <w:divBdr>
            <w:top w:val="none" w:sz="0" w:space="0" w:color="auto"/>
            <w:left w:val="none" w:sz="0" w:space="0" w:color="auto"/>
            <w:bottom w:val="none" w:sz="0" w:space="0" w:color="auto"/>
            <w:right w:val="none" w:sz="0" w:space="0" w:color="auto"/>
          </w:divBdr>
          <w:divsChild>
            <w:div w:id="1917279051">
              <w:marLeft w:val="0"/>
              <w:marRight w:val="0"/>
              <w:marTop w:val="0"/>
              <w:marBottom w:val="0"/>
              <w:divBdr>
                <w:top w:val="none" w:sz="0" w:space="0" w:color="auto"/>
                <w:left w:val="none" w:sz="0" w:space="0" w:color="auto"/>
                <w:bottom w:val="none" w:sz="0" w:space="0" w:color="auto"/>
                <w:right w:val="none" w:sz="0" w:space="0" w:color="auto"/>
              </w:divBdr>
            </w:div>
            <w:div w:id="1743143358">
              <w:marLeft w:val="0"/>
              <w:marRight w:val="0"/>
              <w:marTop w:val="0"/>
              <w:marBottom w:val="0"/>
              <w:divBdr>
                <w:top w:val="none" w:sz="0" w:space="0" w:color="auto"/>
                <w:left w:val="none" w:sz="0" w:space="0" w:color="auto"/>
                <w:bottom w:val="none" w:sz="0" w:space="0" w:color="auto"/>
                <w:right w:val="none" w:sz="0" w:space="0" w:color="auto"/>
              </w:divBdr>
            </w:div>
            <w:div w:id="1328753178">
              <w:marLeft w:val="0"/>
              <w:marRight w:val="0"/>
              <w:marTop w:val="0"/>
              <w:marBottom w:val="0"/>
              <w:divBdr>
                <w:top w:val="none" w:sz="0" w:space="0" w:color="auto"/>
                <w:left w:val="none" w:sz="0" w:space="0" w:color="auto"/>
                <w:bottom w:val="none" w:sz="0" w:space="0" w:color="auto"/>
                <w:right w:val="none" w:sz="0" w:space="0" w:color="auto"/>
              </w:divBdr>
              <w:divsChild>
                <w:div w:id="834342597">
                  <w:marLeft w:val="0"/>
                  <w:marRight w:val="0"/>
                  <w:marTop w:val="0"/>
                  <w:marBottom w:val="0"/>
                  <w:divBdr>
                    <w:top w:val="none" w:sz="0" w:space="0" w:color="auto"/>
                    <w:left w:val="none" w:sz="0" w:space="0" w:color="auto"/>
                    <w:bottom w:val="none" w:sz="0" w:space="0" w:color="auto"/>
                    <w:right w:val="none" w:sz="0" w:space="0" w:color="auto"/>
                  </w:divBdr>
                  <w:divsChild>
                    <w:div w:id="819465835">
                      <w:marLeft w:val="0"/>
                      <w:marRight w:val="0"/>
                      <w:marTop w:val="0"/>
                      <w:marBottom w:val="300"/>
                      <w:divBdr>
                        <w:top w:val="none" w:sz="0" w:space="0" w:color="auto"/>
                        <w:left w:val="none" w:sz="0" w:space="0" w:color="auto"/>
                        <w:bottom w:val="none" w:sz="0" w:space="0" w:color="auto"/>
                        <w:right w:val="none" w:sz="0" w:space="0" w:color="auto"/>
                      </w:divBdr>
                    </w:div>
                  </w:divsChild>
                </w:div>
                <w:div w:id="465857648">
                  <w:marLeft w:val="0"/>
                  <w:marRight w:val="0"/>
                  <w:marTop w:val="0"/>
                  <w:marBottom w:val="0"/>
                  <w:divBdr>
                    <w:top w:val="none" w:sz="0" w:space="0" w:color="auto"/>
                    <w:left w:val="none" w:sz="0" w:space="0" w:color="auto"/>
                    <w:bottom w:val="none" w:sz="0" w:space="0" w:color="auto"/>
                    <w:right w:val="none" w:sz="0" w:space="0" w:color="auto"/>
                  </w:divBdr>
                </w:div>
                <w:div w:id="546452846">
                  <w:marLeft w:val="0"/>
                  <w:marRight w:val="0"/>
                  <w:marTop w:val="0"/>
                  <w:marBottom w:val="0"/>
                  <w:divBdr>
                    <w:top w:val="none" w:sz="0" w:space="0" w:color="auto"/>
                    <w:left w:val="none" w:sz="0" w:space="0" w:color="auto"/>
                    <w:bottom w:val="none" w:sz="0" w:space="0" w:color="auto"/>
                    <w:right w:val="none" w:sz="0" w:space="0" w:color="auto"/>
                  </w:divBdr>
                </w:div>
                <w:div w:id="1531920717">
                  <w:marLeft w:val="0"/>
                  <w:marRight w:val="0"/>
                  <w:marTop w:val="0"/>
                  <w:marBottom w:val="0"/>
                  <w:divBdr>
                    <w:top w:val="none" w:sz="0" w:space="0" w:color="auto"/>
                    <w:left w:val="none" w:sz="0" w:space="0" w:color="auto"/>
                    <w:bottom w:val="none" w:sz="0" w:space="0" w:color="auto"/>
                    <w:right w:val="none" w:sz="0" w:space="0" w:color="auto"/>
                  </w:divBdr>
                </w:div>
              </w:divsChild>
            </w:div>
            <w:div w:id="766578071">
              <w:marLeft w:val="0"/>
              <w:marRight w:val="0"/>
              <w:marTop w:val="0"/>
              <w:marBottom w:val="0"/>
              <w:divBdr>
                <w:top w:val="none" w:sz="0" w:space="0" w:color="auto"/>
                <w:left w:val="none" w:sz="0" w:space="0" w:color="auto"/>
                <w:bottom w:val="none" w:sz="0" w:space="0" w:color="auto"/>
                <w:right w:val="none" w:sz="0" w:space="0" w:color="auto"/>
              </w:divBdr>
            </w:div>
            <w:div w:id="1493718619">
              <w:marLeft w:val="0"/>
              <w:marRight w:val="0"/>
              <w:marTop w:val="0"/>
              <w:marBottom w:val="0"/>
              <w:divBdr>
                <w:top w:val="none" w:sz="0" w:space="0" w:color="auto"/>
                <w:left w:val="none" w:sz="0" w:space="0" w:color="auto"/>
                <w:bottom w:val="none" w:sz="0" w:space="0" w:color="auto"/>
                <w:right w:val="none" w:sz="0" w:space="0" w:color="auto"/>
              </w:divBdr>
            </w:div>
            <w:div w:id="338851197">
              <w:marLeft w:val="0"/>
              <w:marRight w:val="0"/>
              <w:marTop w:val="0"/>
              <w:marBottom w:val="0"/>
              <w:divBdr>
                <w:top w:val="none" w:sz="0" w:space="0" w:color="auto"/>
                <w:left w:val="none" w:sz="0" w:space="0" w:color="auto"/>
                <w:bottom w:val="none" w:sz="0" w:space="0" w:color="auto"/>
                <w:right w:val="none" w:sz="0" w:space="0" w:color="auto"/>
              </w:divBdr>
            </w:div>
            <w:div w:id="1730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4/53f89421bbdaf741eb2d1ecc4ddb4c33/" TargetMode="External"/><Relationship Id="rId21" Type="http://schemas.openxmlformats.org/officeDocument/2006/relationships/hyperlink" Target="https://base.garant.ru/72125224/53f89421bbdaf741eb2d1ecc4ddb4c33/" TargetMode="External"/><Relationship Id="rId42" Type="http://schemas.openxmlformats.org/officeDocument/2006/relationships/hyperlink" Target="https://base.garant.ru/72125224/" TargetMode="External"/><Relationship Id="rId47" Type="http://schemas.openxmlformats.org/officeDocument/2006/relationships/hyperlink" Target="https://base.garant.ru/70442918/f1b49b2aefaefd77f86a42fc2ae41509/" TargetMode="External"/><Relationship Id="rId63" Type="http://schemas.openxmlformats.org/officeDocument/2006/relationships/hyperlink" Target="https://base.garant.ru/72125224/" TargetMode="External"/><Relationship Id="rId68" Type="http://schemas.openxmlformats.org/officeDocument/2006/relationships/hyperlink" Target="https://base.garant.ru/72125224/53f89421bbdaf741eb2d1ecc4ddb4c33/" TargetMode="External"/><Relationship Id="rId84" Type="http://schemas.openxmlformats.org/officeDocument/2006/relationships/hyperlink" Target="https://base.garant.ru/72125224/" TargetMode="External"/><Relationship Id="rId89" Type="http://schemas.openxmlformats.org/officeDocument/2006/relationships/hyperlink" Target="https://base.garant.ru/72125224/53f89421bbdaf741eb2d1ecc4ddb4c33/" TargetMode="External"/><Relationship Id="rId16" Type="http://schemas.openxmlformats.org/officeDocument/2006/relationships/hyperlink" Target="https://base.garant.ru/72125224/53f89421bbdaf741eb2d1ecc4ddb4c33/" TargetMode="External"/><Relationship Id="rId11" Type="http://schemas.openxmlformats.org/officeDocument/2006/relationships/hyperlink" Target="https://base.garant.ru/72125224/" TargetMode="External"/><Relationship Id="rId32" Type="http://schemas.openxmlformats.org/officeDocument/2006/relationships/hyperlink" Target="https://base.garant.ru/5636196/" TargetMode="External"/><Relationship Id="rId37" Type="http://schemas.openxmlformats.org/officeDocument/2006/relationships/hyperlink" Target="https://base.garant.ru/72125224/" TargetMode="External"/><Relationship Id="rId53" Type="http://schemas.openxmlformats.org/officeDocument/2006/relationships/hyperlink" Target="https://base.garant.ru/57746200/" TargetMode="External"/><Relationship Id="rId58" Type="http://schemas.openxmlformats.org/officeDocument/2006/relationships/hyperlink" Target="https://base.garant.ru/72125224/53f89421bbdaf741eb2d1ecc4ddb4c33/" TargetMode="External"/><Relationship Id="rId74" Type="http://schemas.openxmlformats.org/officeDocument/2006/relationships/hyperlink" Target="https://base.garant.ru/72125224/53f89421bbdaf741eb2d1ecc4ddb4c33/" TargetMode="External"/><Relationship Id="rId79" Type="http://schemas.openxmlformats.org/officeDocument/2006/relationships/hyperlink" Target="https://base.garant.ru/72125224/53f89421bbdaf741eb2d1ecc4ddb4c33/" TargetMode="External"/><Relationship Id="rId5" Type="http://schemas.openxmlformats.org/officeDocument/2006/relationships/hyperlink" Target="https://base.garant.ru/70625980/53f89421bbdaf741eb2d1ecc4ddb4c33/" TargetMode="External"/><Relationship Id="rId90" Type="http://schemas.openxmlformats.org/officeDocument/2006/relationships/hyperlink" Target="https://base.garant.ru/5636196/" TargetMode="External"/><Relationship Id="rId95" Type="http://schemas.openxmlformats.org/officeDocument/2006/relationships/hyperlink" Target="https://base.garant.ru/72239348/" TargetMode="External"/><Relationship Id="rId22" Type="http://schemas.openxmlformats.org/officeDocument/2006/relationships/hyperlink" Target="https://base.garant.ru/72125224/53f89421bbdaf741eb2d1ecc4ddb4c33/" TargetMode="External"/><Relationship Id="rId27" Type="http://schemas.openxmlformats.org/officeDocument/2006/relationships/hyperlink" Target="https://base.garant.ru/72125224/53f89421bbdaf741eb2d1ecc4ddb4c33/" TargetMode="External"/><Relationship Id="rId43" Type="http://schemas.openxmlformats.org/officeDocument/2006/relationships/hyperlink" Target="https://base.garant.ru/72125224/" TargetMode="External"/><Relationship Id="rId48" Type="http://schemas.openxmlformats.org/officeDocument/2006/relationships/hyperlink" Target="https://base.garant.ru/72125224/" TargetMode="External"/><Relationship Id="rId64" Type="http://schemas.openxmlformats.org/officeDocument/2006/relationships/hyperlink" Target="https://base.garant.ru/74237106/53f89421bbdaf741eb2d1ecc4ddb4c33/" TargetMode="External"/><Relationship Id="rId69" Type="http://schemas.openxmlformats.org/officeDocument/2006/relationships/hyperlink" Target="https://base.garant.ru/72125224/53f89421bbdaf741eb2d1ecc4ddb4c33/" TargetMode="External"/><Relationship Id="rId80" Type="http://schemas.openxmlformats.org/officeDocument/2006/relationships/hyperlink" Target="https://base.garant.ru/72125224/" TargetMode="External"/><Relationship Id="rId85" Type="http://schemas.openxmlformats.org/officeDocument/2006/relationships/hyperlink" Target="https://base.garant.ru/72125224/53f89421bbdaf741eb2d1ecc4ddb4c33/" TargetMode="External"/><Relationship Id="rId3" Type="http://schemas.openxmlformats.org/officeDocument/2006/relationships/webSettings" Target="webSettings.xml"/><Relationship Id="rId12" Type="http://schemas.openxmlformats.org/officeDocument/2006/relationships/hyperlink" Target="https://base.garant.ru/72125224/" TargetMode="External"/><Relationship Id="rId17" Type="http://schemas.openxmlformats.org/officeDocument/2006/relationships/hyperlink" Target="https://base.garant.ru/72125224/53f89421bbdaf741eb2d1ecc4ddb4c33/" TargetMode="External"/><Relationship Id="rId25" Type="http://schemas.openxmlformats.org/officeDocument/2006/relationships/hyperlink" Target="https://base.garant.ru/72125224/53f89421bbdaf741eb2d1ecc4ddb4c33/" TargetMode="External"/><Relationship Id="rId33" Type="http://schemas.openxmlformats.org/officeDocument/2006/relationships/hyperlink" Target="https://base.garant.ru/72125224/" TargetMode="External"/><Relationship Id="rId38" Type="http://schemas.openxmlformats.org/officeDocument/2006/relationships/hyperlink" Target="https://base.garant.ru/405155793/" TargetMode="External"/><Relationship Id="rId46" Type="http://schemas.openxmlformats.org/officeDocument/2006/relationships/hyperlink" Target="https://base.garant.ru/72125224/" TargetMode="External"/><Relationship Id="rId59" Type="http://schemas.openxmlformats.org/officeDocument/2006/relationships/hyperlink" Target="https://base.garant.ru/72125224/53f89421bbdaf741eb2d1ecc4ddb4c33/" TargetMode="External"/><Relationship Id="rId67" Type="http://schemas.openxmlformats.org/officeDocument/2006/relationships/hyperlink" Target="https://base.garant.ru/72125224/" TargetMode="External"/><Relationship Id="rId20" Type="http://schemas.openxmlformats.org/officeDocument/2006/relationships/hyperlink" Target="https://base.garant.ru/72125224/" TargetMode="External"/><Relationship Id="rId41" Type="http://schemas.openxmlformats.org/officeDocument/2006/relationships/hyperlink" Target="https://base.garant.ru/72125224/" TargetMode="External"/><Relationship Id="rId54" Type="http://schemas.openxmlformats.org/officeDocument/2006/relationships/hyperlink" Target="https://base.garant.ru/70442918/f1b49b2aefaefd77f86a42fc2ae41509/" TargetMode="External"/><Relationship Id="rId62" Type="http://schemas.openxmlformats.org/officeDocument/2006/relationships/hyperlink" Target="https://base.garant.ru/405536555/" TargetMode="External"/><Relationship Id="rId70" Type="http://schemas.openxmlformats.org/officeDocument/2006/relationships/hyperlink" Target="https://base.garant.ru/72125224/53f89421bbdaf741eb2d1ecc4ddb4c33/" TargetMode="External"/><Relationship Id="rId75" Type="http://schemas.openxmlformats.org/officeDocument/2006/relationships/hyperlink" Target="https://base.garant.ru/72125224/53f89421bbdaf741eb2d1ecc4ddb4c33/" TargetMode="External"/><Relationship Id="rId83" Type="http://schemas.openxmlformats.org/officeDocument/2006/relationships/hyperlink" Target="https://base.garant.ru/72125224/53f89421bbdaf741eb2d1ecc4ddb4c33/" TargetMode="External"/><Relationship Id="rId88" Type="http://schemas.openxmlformats.org/officeDocument/2006/relationships/hyperlink" Target="https://base.garant.ru/72125224/53f89421bbdaf741eb2d1ecc4ddb4c33/" TargetMode="External"/><Relationship Id="rId91" Type="http://schemas.openxmlformats.org/officeDocument/2006/relationships/hyperlink" Target="https://base.garant.ru/72125224/" TargetMode="External"/><Relationship Id="rId96" Type="http://schemas.openxmlformats.org/officeDocument/2006/relationships/hyperlink" Target="https://base.garant.ru/72125224/53f89421bbdaf741eb2d1ecc4ddb4c33/" TargetMode="External"/><Relationship Id="rId1" Type="http://schemas.openxmlformats.org/officeDocument/2006/relationships/styles" Target="styles.xml"/><Relationship Id="rId6" Type="http://schemas.openxmlformats.org/officeDocument/2006/relationships/hyperlink" Target="https://base.garant.ru/72125224/" TargetMode="External"/><Relationship Id="rId15" Type="http://schemas.openxmlformats.org/officeDocument/2006/relationships/hyperlink" Target="https://base.garant.ru/72125224/" TargetMode="External"/><Relationship Id="rId23" Type="http://schemas.openxmlformats.org/officeDocument/2006/relationships/hyperlink" Target="https://base.garant.ru/74706558/" TargetMode="External"/><Relationship Id="rId28" Type="http://schemas.openxmlformats.org/officeDocument/2006/relationships/hyperlink" Target="https://base.garant.ru/405536555/" TargetMode="External"/><Relationship Id="rId36" Type="http://schemas.openxmlformats.org/officeDocument/2006/relationships/hyperlink" Target="https://base.garant.ru/72125224/" TargetMode="External"/><Relationship Id="rId49" Type="http://schemas.openxmlformats.org/officeDocument/2006/relationships/hyperlink" Target="https://base.garant.ru/70428618/53f89421bbdaf741eb2d1ecc4ddb4c33/" TargetMode="External"/><Relationship Id="rId57" Type="http://schemas.openxmlformats.org/officeDocument/2006/relationships/hyperlink" Target="https://base.garant.ru/72125224/" TargetMode="External"/><Relationship Id="rId10" Type="http://schemas.openxmlformats.org/officeDocument/2006/relationships/hyperlink" Target="https://base.garant.ru/72125224/" TargetMode="External"/><Relationship Id="rId31" Type="http://schemas.openxmlformats.org/officeDocument/2006/relationships/hyperlink" Target="http://ivo.garant.ru/" TargetMode="External"/><Relationship Id="rId44" Type="http://schemas.openxmlformats.org/officeDocument/2006/relationships/hyperlink" Target="https://base.garant.ru/72125224/53f89421bbdaf741eb2d1ecc4ddb4c33/" TargetMode="External"/><Relationship Id="rId52" Type="http://schemas.openxmlformats.org/officeDocument/2006/relationships/hyperlink" Target="https://base.garant.ru/72125224/" TargetMode="External"/><Relationship Id="rId60" Type="http://schemas.openxmlformats.org/officeDocument/2006/relationships/hyperlink" Target="https://base.garant.ru/72125224/53f89421bbdaf741eb2d1ecc4ddb4c33/" TargetMode="External"/><Relationship Id="rId65" Type="http://schemas.openxmlformats.org/officeDocument/2006/relationships/hyperlink" Target="https://base.garant.ru/72125224/53f89421bbdaf741eb2d1ecc4ddb4c33/" TargetMode="External"/><Relationship Id="rId73" Type="http://schemas.openxmlformats.org/officeDocument/2006/relationships/hyperlink" Target="https://base.garant.ru/72125224/53f89421bbdaf741eb2d1ecc4ddb4c33/" TargetMode="External"/><Relationship Id="rId78" Type="http://schemas.openxmlformats.org/officeDocument/2006/relationships/hyperlink" Target="https://base.garant.ru/72125224/53f89421bbdaf741eb2d1ecc4ddb4c33/" TargetMode="External"/><Relationship Id="rId81" Type="http://schemas.openxmlformats.org/officeDocument/2006/relationships/hyperlink" Target="https://base.garant.ru/72125224/53f89421bbdaf741eb2d1ecc4ddb4c33/" TargetMode="External"/><Relationship Id="rId86" Type="http://schemas.openxmlformats.org/officeDocument/2006/relationships/hyperlink" Target="https://base.garant.ru/72125224/53f89421bbdaf741eb2d1ecc4ddb4c33/" TargetMode="External"/><Relationship Id="rId94" Type="http://schemas.openxmlformats.org/officeDocument/2006/relationships/hyperlink" Target="https://base.garant.ru/72125224/53f89421bbdaf741eb2d1ecc4ddb4c33/" TargetMode="External"/><Relationship Id="rId99" Type="http://schemas.openxmlformats.org/officeDocument/2006/relationships/fontTable" Target="fontTable.xml"/><Relationship Id="rId4" Type="http://schemas.openxmlformats.org/officeDocument/2006/relationships/hyperlink" Target="https://base.garant.ru/72125224/" TargetMode="External"/><Relationship Id="rId9" Type="http://schemas.openxmlformats.org/officeDocument/2006/relationships/hyperlink" Target="https://base.garant.ru/72125224/" TargetMode="External"/><Relationship Id="rId13" Type="http://schemas.openxmlformats.org/officeDocument/2006/relationships/hyperlink" Target="https://base.garant.ru/72125224/" TargetMode="External"/><Relationship Id="rId18" Type="http://schemas.openxmlformats.org/officeDocument/2006/relationships/hyperlink" Target="https://base.garant.ru/72125224/53f89421bbdaf741eb2d1ecc4ddb4c33/" TargetMode="External"/><Relationship Id="rId39" Type="http://schemas.openxmlformats.org/officeDocument/2006/relationships/hyperlink" Target="https://base.garant.ru/72125224/" TargetMode="External"/><Relationship Id="rId34" Type="http://schemas.openxmlformats.org/officeDocument/2006/relationships/hyperlink" Target="https://base.garant.ru/72125224/" TargetMode="External"/><Relationship Id="rId50" Type="http://schemas.openxmlformats.org/officeDocument/2006/relationships/hyperlink" Target="https://base.garant.ru/72125224/" TargetMode="External"/><Relationship Id="rId55" Type="http://schemas.openxmlformats.org/officeDocument/2006/relationships/hyperlink" Target="https://base.garant.ru/72125224/" TargetMode="External"/><Relationship Id="rId76" Type="http://schemas.openxmlformats.org/officeDocument/2006/relationships/hyperlink" Target="https://base.garant.ru/72125224/53f89421bbdaf741eb2d1ecc4ddb4c33/" TargetMode="External"/><Relationship Id="rId97" Type="http://schemas.openxmlformats.org/officeDocument/2006/relationships/hyperlink" Target="https://base.garant.ru/400895245/" TargetMode="External"/><Relationship Id="rId7" Type="http://schemas.openxmlformats.org/officeDocument/2006/relationships/hyperlink" Target="https://base.garant.ru/72125224/" TargetMode="External"/><Relationship Id="rId71" Type="http://schemas.openxmlformats.org/officeDocument/2006/relationships/hyperlink" Target="https://base.garant.ru/72125224/53f89421bbdaf741eb2d1ecc4ddb4c33/" TargetMode="External"/><Relationship Id="rId92" Type="http://schemas.openxmlformats.org/officeDocument/2006/relationships/hyperlink" Target="https://base.garant.ru/72319406/1e98cec3777963297011ffb4532ba0fb/" TargetMode="External"/><Relationship Id="rId2" Type="http://schemas.openxmlformats.org/officeDocument/2006/relationships/settings" Target="settings.xml"/><Relationship Id="rId29" Type="http://schemas.openxmlformats.org/officeDocument/2006/relationships/hyperlink" Target="https://base.garant.ru/72125224/" TargetMode="External"/><Relationship Id="rId24" Type="http://schemas.openxmlformats.org/officeDocument/2006/relationships/hyperlink" Target="https://base.garant.ru/72125224/53f89421bbdaf741eb2d1ecc4ddb4c33/" TargetMode="External"/><Relationship Id="rId40" Type="http://schemas.openxmlformats.org/officeDocument/2006/relationships/hyperlink" Target="https://base.garant.ru/72125224/" TargetMode="External"/><Relationship Id="rId45" Type="http://schemas.openxmlformats.org/officeDocument/2006/relationships/hyperlink" Target="https://base.garant.ru/72125224/" TargetMode="External"/><Relationship Id="rId66" Type="http://schemas.openxmlformats.org/officeDocument/2006/relationships/hyperlink" Target="https://base.garant.ru/12183577/" TargetMode="External"/><Relationship Id="rId87" Type="http://schemas.openxmlformats.org/officeDocument/2006/relationships/hyperlink" Target="https://base.garant.ru/72125224/53f89421bbdaf741eb2d1ecc4ddb4c33/" TargetMode="External"/><Relationship Id="rId61" Type="http://schemas.openxmlformats.org/officeDocument/2006/relationships/hyperlink" Target="https://base.garant.ru/72125224/53f89421bbdaf741eb2d1ecc4ddb4c33/" TargetMode="External"/><Relationship Id="rId82" Type="http://schemas.openxmlformats.org/officeDocument/2006/relationships/hyperlink" Target="https://base.garant.ru/72125224/53f89421bbdaf741eb2d1ecc4ddb4c33/" TargetMode="External"/><Relationship Id="rId19" Type="http://schemas.openxmlformats.org/officeDocument/2006/relationships/hyperlink" Target="https://base.garant.ru/72212760/" TargetMode="External"/><Relationship Id="rId14" Type="http://schemas.openxmlformats.org/officeDocument/2006/relationships/hyperlink" Target="https://base.garant.ru/72125224/53f89421bbdaf741eb2d1ecc4ddb4c33/" TargetMode="External"/><Relationship Id="rId30" Type="http://schemas.openxmlformats.org/officeDocument/2006/relationships/hyperlink" Target="https://base.garant.ru/72125224/" TargetMode="External"/><Relationship Id="rId35" Type="http://schemas.openxmlformats.org/officeDocument/2006/relationships/hyperlink" Target="https://base.garant.ru/403137947/0496673c5a426c21ae48b9b1e8e0ce54/" TargetMode="External"/><Relationship Id="rId56" Type="http://schemas.openxmlformats.org/officeDocument/2006/relationships/hyperlink" Target="https://base.garant.ru/72125224/" TargetMode="External"/><Relationship Id="rId77" Type="http://schemas.openxmlformats.org/officeDocument/2006/relationships/hyperlink" Target="https://base.garant.ru/72125224/53f89421bbdaf741eb2d1ecc4ddb4c33/" TargetMode="External"/><Relationship Id="rId100" Type="http://schemas.openxmlformats.org/officeDocument/2006/relationships/theme" Target="theme/theme1.xml"/><Relationship Id="rId8" Type="http://schemas.openxmlformats.org/officeDocument/2006/relationships/hyperlink" Target="https://base.garant.ru/72125224/53f89421bbdaf741eb2d1ecc4ddb4c33/" TargetMode="External"/><Relationship Id="rId51" Type="http://schemas.openxmlformats.org/officeDocument/2006/relationships/hyperlink" Target="https://base.garant.ru/70442918/f1b49b2aefaefd77f86a42fc2ae41509/" TargetMode="External"/><Relationship Id="rId72" Type="http://schemas.openxmlformats.org/officeDocument/2006/relationships/hyperlink" Target="https://base.garant.ru/12148567/1b93c134b90c6071b4dc3f495464b753/" TargetMode="External"/><Relationship Id="rId93" Type="http://schemas.openxmlformats.org/officeDocument/2006/relationships/hyperlink" Target="https://base.garant.ru/72125224/" TargetMode="External"/><Relationship Id="rId98" Type="http://schemas.openxmlformats.org/officeDocument/2006/relationships/hyperlink" Target="https://base.garant.ru/12148567/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16191</Words>
  <Characters>92294</Characters>
  <Application>Microsoft Office Word</Application>
  <DocSecurity>0</DocSecurity>
  <Lines>769</Lines>
  <Paragraphs>216</Paragraphs>
  <ScaleCrop>false</ScaleCrop>
  <Company/>
  <LinksUpToDate>false</LinksUpToDate>
  <CharactersWithSpaces>108269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2023-12-22T05:08:00Z</dcterms:created>
  <dcterms:modified xsi:type="dcterms:W3CDTF">2023-12-22T05:10:00Z</dcterms:modified>
</cp:coreProperties>
</file>